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CE5D2" w14:textId="1BB3986D" w:rsidR="00271679" w:rsidRPr="00B8081C" w:rsidRDefault="00271679" w:rsidP="00271679">
      <w:pPr>
        <w:pStyle w:val="NoSpacing"/>
        <w:jc w:val="center"/>
        <w:rPr>
          <w:rFonts w:ascii="Arial" w:hAnsi="Arial" w:cs="Arial"/>
        </w:rPr>
      </w:pPr>
    </w:p>
    <w:p w14:paraId="4D9975CA" w14:textId="77777777" w:rsidR="004118BC" w:rsidRPr="00B8081C" w:rsidRDefault="00271679" w:rsidP="00271679">
      <w:pPr>
        <w:pStyle w:val="NoSpacing"/>
        <w:jc w:val="center"/>
        <w:rPr>
          <w:rFonts w:ascii="Arial" w:hAnsi="Arial" w:cs="Arial"/>
        </w:rPr>
      </w:pPr>
      <w:r w:rsidRPr="00B8081C">
        <w:rPr>
          <w:rFonts w:ascii="Arial" w:hAnsi="Arial" w:cs="Arial"/>
          <w:noProof/>
        </w:rPr>
        <w:drawing>
          <wp:inline distT="0" distB="0" distL="0" distR="0" wp14:anchorId="36340F7C" wp14:editId="0642E99B">
            <wp:extent cx="2340000" cy="47880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COG_logo_POS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0000" cy="478800"/>
                    </a:xfrm>
                    <a:prstGeom prst="rect">
                      <a:avLst/>
                    </a:prstGeom>
                  </pic:spPr>
                </pic:pic>
              </a:graphicData>
            </a:graphic>
          </wp:inline>
        </w:drawing>
      </w:r>
    </w:p>
    <w:p w14:paraId="1348B1AF" w14:textId="77777777" w:rsidR="004118BC" w:rsidRPr="00B8081C" w:rsidRDefault="004118BC" w:rsidP="00EE1D65">
      <w:pPr>
        <w:pStyle w:val="NoSpacing"/>
        <w:rPr>
          <w:rFonts w:ascii="Arial" w:hAnsi="Arial" w:cs="Arial"/>
        </w:rPr>
      </w:pPr>
    </w:p>
    <w:p w14:paraId="66D53E3E" w14:textId="77777777" w:rsidR="004118BC" w:rsidRPr="00B8081C" w:rsidRDefault="004118BC" w:rsidP="00EE1D65">
      <w:pPr>
        <w:pStyle w:val="NoSpacing"/>
        <w:rPr>
          <w:rFonts w:ascii="Arial" w:hAnsi="Arial" w:cs="Arial"/>
        </w:rPr>
      </w:pPr>
    </w:p>
    <w:p w14:paraId="1DC1CF28" w14:textId="77777777" w:rsidR="004118BC" w:rsidRPr="00B8081C" w:rsidRDefault="004118BC" w:rsidP="00EE1D65">
      <w:pPr>
        <w:pStyle w:val="NoSpacing"/>
        <w:rPr>
          <w:rFonts w:ascii="Arial" w:hAnsi="Arial" w:cs="Arial"/>
        </w:rPr>
      </w:pPr>
    </w:p>
    <w:p w14:paraId="2F34E3F6" w14:textId="77777777" w:rsidR="004118BC" w:rsidRPr="00B8081C" w:rsidRDefault="004118BC" w:rsidP="00EE1D65">
      <w:pPr>
        <w:pStyle w:val="NoSpacing"/>
        <w:rPr>
          <w:rFonts w:ascii="Arial" w:hAnsi="Arial" w:cs="Arial"/>
        </w:rPr>
      </w:pPr>
    </w:p>
    <w:p w14:paraId="1B1A1136" w14:textId="77777777" w:rsidR="004118BC" w:rsidRPr="00B8081C" w:rsidRDefault="004118BC" w:rsidP="00EE1D65">
      <w:pPr>
        <w:pStyle w:val="NoSpacing"/>
        <w:rPr>
          <w:rFonts w:ascii="Arial" w:hAnsi="Arial" w:cs="Arial"/>
        </w:rPr>
      </w:pPr>
    </w:p>
    <w:p w14:paraId="52130AF9" w14:textId="77777777" w:rsidR="004118BC" w:rsidRPr="00B8081C" w:rsidRDefault="004118BC" w:rsidP="00EE1D65">
      <w:pPr>
        <w:pStyle w:val="NoSpacing"/>
        <w:jc w:val="center"/>
        <w:rPr>
          <w:rFonts w:ascii="Arial" w:hAnsi="Arial" w:cs="Arial"/>
        </w:rPr>
      </w:pPr>
    </w:p>
    <w:p w14:paraId="23AC6FD7" w14:textId="4D642921" w:rsidR="00354FD4" w:rsidRPr="00181270" w:rsidRDefault="00354FD4" w:rsidP="00354FD4">
      <w:pPr>
        <w:pStyle w:val="NoSpacing"/>
        <w:jc w:val="center"/>
        <w:rPr>
          <w:b/>
          <w:sz w:val="52"/>
          <w:szCs w:val="52"/>
        </w:rPr>
      </w:pPr>
      <w:r>
        <w:rPr>
          <w:b/>
          <w:sz w:val="52"/>
          <w:szCs w:val="52"/>
        </w:rPr>
        <w:t xml:space="preserve"> </w:t>
      </w:r>
      <w:r w:rsidR="00FD17F7">
        <w:rPr>
          <w:b/>
          <w:sz w:val="52"/>
          <w:szCs w:val="52"/>
        </w:rPr>
        <w:t xml:space="preserve">First Aid </w:t>
      </w:r>
      <w:r>
        <w:rPr>
          <w:b/>
          <w:sz w:val="52"/>
          <w:szCs w:val="52"/>
        </w:rPr>
        <w:t>Policy</w:t>
      </w:r>
    </w:p>
    <w:p w14:paraId="294B40D5" w14:textId="77777777" w:rsidR="00354FD4" w:rsidRDefault="00354FD4" w:rsidP="00354FD4">
      <w:pPr>
        <w:pStyle w:val="NoSpacing"/>
        <w:jc w:val="center"/>
        <w:rPr>
          <w:b/>
          <w:sz w:val="52"/>
          <w:szCs w:val="32"/>
        </w:rPr>
      </w:pPr>
    </w:p>
    <w:p w14:paraId="3848FE2D" w14:textId="7802E086" w:rsidR="004C3BF7" w:rsidRPr="00810CB1" w:rsidRDefault="00274723" w:rsidP="00354FD4">
      <w:pPr>
        <w:pStyle w:val="NoSpacing"/>
        <w:jc w:val="center"/>
        <w:rPr>
          <w:b/>
          <w:sz w:val="52"/>
          <w:szCs w:val="32"/>
        </w:rPr>
      </w:pPr>
      <w:r>
        <w:rPr>
          <w:noProof/>
        </w:rPr>
        <w:drawing>
          <wp:inline distT="0" distB="0" distL="0" distR="0" wp14:anchorId="216C7496" wp14:editId="58C1545D">
            <wp:extent cx="3759200" cy="3983355"/>
            <wp:effectExtent l="0" t="0" r="0" b="0"/>
            <wp:docPr id="1488903696"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903696" name="Picture 1" descr="A logo with a black background&#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9200" cy="3983355"/>
                    </a:xfrm>
                    <a:prstGeom prst="rect">
                      <a:avLst/>
                    </a:prstGeom>
                    <a:noFill/>
                    <a:ln>
                      <a:noFill/>
                    </a:ln>
                  </pic:spPr>
                </pic:pic>
              </a:graphicData>
            </a:graphic>
          </wp:inline>
        </w:drawing>
      </w:r>
      <w:r w:rsidR="00662A6D" w:rsidRPr="00662A6D">
        <w:rPr>
          <w:b/>
          <w:sz w:val="52"/>
          <w:szCs w:val="32"/>
        </w:rPr>
        <w:br/>
      </w:r>
    </w:p>
    <w:p w14:paraId="0B86B2C8" w14:textId="39C8E488" w:rsidR="00F20C6B" w:rsidRPr="00662A6D" w:rsidRDefault="57B6B773" w:rsidP="00662A6D">
      <w:pPr>
        <w:pStyle w:val="NoSpacing"/>
        <w:spacing w:line="259" w:lineRule="auto"/>
        <w:jc w:val="center"/>
        <w:rPr>
          <w:b/>
          <w:bCs/>
          <w:sz w:val="52"/>
          <w:szCs w:val="52"/>
        </w:rPr>
      </w:pPr>
      <w:r w:rsidRPr="248CEB6C">
        <w:rPr>
          <w:b/>
          <w:bCs/>
          <w:sz w:val="52"/>
          <w:szCs w:val="52"/>
        </w:rPr>
        <w:t>September 2024</w:t>
      </w:r>
    </w:p>
    <w:p w14:paraId="55881995" w14:textId="4DB0F4A5" w:rsidR="00354FD4" w:rsidRDefault="00354FD4" w:rsidP="00354FD4">
      <w:pPr>
        <w:pStyle w:val="NoSpacing"/>
        <w:jc w:val="center"/>
        <w:rPr>
          <w:b/>
          <w:sz w:val="52"/>
          <w:szCs w:val="32"/>
        </w:rPr>
      </w:pPr>
      <w:r w:rsidRPr="00354FD4">
        <w:rPr>
          <w:b/>
          <w:sz w:val="52"/>
          <w:szCs w:val="32"/>
        </w:rPr>
        <w:t>UK</w:t>
      </w:r>
    </w:p>
    <w:p w14:paraId="310229A9" w14:textId="77777777" w:rsidR="00662A6D" w:rsidRDefault="00662A6D" w:rsidP="00354FD4">
      <w:pPr>
        <w:pStyle w:val="NoSpacing"/>
        <w:jc w:val="center"/>
        <w:rPr>
          <w:b/>
          <w:sz w:val="52"/>
          <w:szCs w:val="32"/>
        </w:rPr>
      </w:pPr>
    </w:p>
    <w:p w14:paraId="4D3A523A" w14:textId="77777777" w:rsidR="00662A6D" w:rsidRDefault="00662A6D" w:rsidP="00354FD4">
      <w:pPr>
        <w:pStyle w:val="NoSpacing"/>
        <w:jc w:val="center"/>
        <w:rPr>
          <w:b/>
          <w:sz w:val="52"/>
          <w:szCs w:val="32"/>
        </w:rPr>
      </w:pPr>
    </w:p>
    <w:p w14:paraId="03AB0222" w14:textId="77777777" w:rsidR="00662A6D" w:rsidRPr="00354FD4" w:rsidRDefault="00662A6D" w:rsidP="00354FD4">
      <w:pPr>
        <w:pStyle w:val="NoSpacing"/>
        <w:jc w:val="center"/>
        <w:rPr>
          <w:b/>
        </w:rPr>
      </w:pPr>
    </w:p>
    <w:p w14:paraId="614A4297" w14:textId="77777777" w:rsidR="00354FD4" w:rsidRPr="00810CB1" w:rsidRDefault="00354FD4" w:rsidP="00354FD4">
      <w:pPr>
        <w:pStyle w:val="NoSpacing"/>
      </w:pPr>
    </w:p>
    <w:p w14:paraId="68DA2494" w14:textId="77777777" w:rsidR="00905F74" w:rsidRDefault="00905F74" w:rsidP="00905F74">
      <w:pPr>
        <w:pStyle w:val="Heading1"/>
      </w:pPr>
      <w:r>
        <w:lastRenderedPageBreak/>
        <w:t>General Statement</w:t>
      </w:r>
    </w:p>
    <w:p w14:paraId="59D9D518" w14:textId="77777777" w:rsidR="000D6ECD" w:rsidRPr="000D6ECD" w:rsidRDefault="000D6ECD" w:rsidP="000D6ECD">
      <w:pPr>
        <w:pStyle w:val="NoSpacing"/>
      </w:pPr>
    </w:p>
    <w:p w14:paraId="682BDF2C" w14:textId="0E9DC9DD" w:rsidR="00905F74" w:rsidRPr="008C7D10" w:rsidRDefault="00905F74" w:rsidP="00905F74">
      <w:pPr>
        <w:pStyle w:val="Heading2"/>
      </w:pPr>
      <w:r w:rsidRPr="008C7D10">
        <w:t xml:space="preserve">The definition of First </w:t>
      </w:r>
      <w:r>
        <w:t>A</w:t>
      </w:r>
      <w:r w:rsidRPr="008C7D10">
        <w:t>id is as follows:</w:t>
      </w:r>
    </w:p>
    <w:p w14:paraId="659B1E31" w14:textId="77777777" w:rsidR="00905F74" w:rsidRDefault="00905F74" w:rsidP="001238A9">
      <w:pPr>
        <w:pStyle w:val="ListParagraph"/>
        <w:numPr>
          <w:ilvl w:val="0"/>
          <w:numId w:val="11"/>
        </w:numPr>
        <w:spacing w:line="240" w:lineRule="auto"/>
        <w:ind w:left="1077" w:hanging="357"/>
        <w:rPr>
          <w:rFonts w:asciiTheme="minorHAnsi" w:hAnsiTheme="minorHAnsi"/>
        </w:rPr>
      </w:pPr>
      <w:r w:rsidRPr="008C7D10">
        <w:rPr>
          <w:rFonts w:asciiTheme="minorHAnsi" w:hAnsiTheme="minorHAnsi"/>
        </w:rPr>
        <w:t>In cases where a person will need help from a medical practitioner or nurse, treatment for the purpose of preserving life and minimising the consequences of injury and illness until help is obtained; and,</w:t>
      </w:r>
    </w:p>
    <w:p w14:paraId="765515A6" w14:textId="0AE22727" w:rsidR="00905F74" w:rsidRPr="00905F74" w:rsidRDefault="00905F74" w:rsidP="001238A9">
      <w:pPr>
        <w:pStyle w:val="ListParagraph"/>
        <w:numPr>
          <w:ilvl w:val="0"/>
          <w:numId w:val="11"/>
        </w:numPr>
        <w:spacing w:line="240" w:lineRule="auto"/>
        <w:ind w:left="1077" w:hanging="357"/>
        <w:rPr>
          <w:rFonts w:asciiTheme="minorHAnsi" w:hAnsiTheme="minorHAnsi"/>
        </w:rPr>
      </w:pPr>
      <w:r w:rsidRPr="00905F74">
        <w:rPr>
          <w:rFonts w:asciiTheme="minorHAnsi" w:hAnsiTheme="minorHAnsi"/>
        </w:rPr>
        <w:t>Treatment of minor injuries which would otherwise receive no treatment, or which do not need treatment by a medical practitioner or nurse.</w:t>
      </w:r>
    </w:p>
    <w:p w14:paraId="392C6842" w14:textId="77777777" w:rsidR="00905F74" w:rsidRPr="008C7D10" w:rsidRDefault="00905F74" w:rsidP="006808BD">
      <w:pPr>
        <w:pStyle w:val="ListParagraph"/>
        <w:spacing w:line="240" w:lineRule="auto"/>
        <w:ind w:left="0"/>
        <w:rPr>
          <w:rFonts w:asciiTheme="minorHAnsi" w:hAnsiTheme="minorHAnsi"/>
        </w:rPr>
      </w:pPr>
    </w:p>
    <w:p w14:paraId="77A875A1" w14:textId="77777777" w:rsidR="00905F74" w:rsidRDefault="00905F74" w:rsidP="00905F74">
      <w:pPr>
        <w:pStyle w:val="Heading2"/>
      </w:pPr>
      <w:r w:rsidRPr="008C7D10">
        <w:t xml:space="preserve">This policy provides an overview of the statutory requirements and how these are met in school. All safeguarding and child protection policy guidelines must be adhered to both on and off the school site, when first aid is administered. </w:t>
      </w:r>
    </w:p>
    <w:p w14:paraId="2104C57B" w14:textId="77777777" w:rsidR="00905F74" w:rsidRPr="00905F74" w:rsidRDefault="00905F74" w:rsidP="00905F74">
      <w:pPr>
        <w:pStyle w:val="NoSpacing"/>
      </w:pPr>
    </w:p>
    <w:p w14:paraId="14B59089" w14:textId="21CBF340" w:rsidR="00905F74" w:rsidRDefault="00905F74" w:rsidP="00905F74">
      <w:pPr>
        <w:pStyle w:val="Heading2"/>
      </w:pPr>
      <w:r>
        <w:t xml:space="preserve">The policy applies to all pupils including those pupils covered by the Statutory Frameworks for the Early Years Foundation Stage (EYFS) </w:t>
      </w:r>
      <w:r w:rsidR="00304B70">
        <w:t>202</w:t>
      </w:r>
      <w:r w:rsidR="004635FF">
        <w:t>3</w:t>
      </w:r>
      <w:r>
        <w:t xml:space="preserve">. </w:t>
      </w:r>
    </w:p>
    <w:p w14:paraId="4F18D002" w14:textId="77777777" w:rsidR="00905F74" w:rsidRPr="00905F74" w:rsidRDefault="00905F74" w:rsidP="00905F74">
      <w:pPr>
        <w:pStyle w:val="NoSpacing"/>
      </w:pPr>
    </w:p>
    <w:p w14:paraId="147692BE" w14:textId="5E1E6B6A" w:rsidR="00905F74" w:rsidRPr="008C7D10" w:rsidRDefault="00905F74" w:rsidP="00905F74">
      <w:pPr>
        <w:pStyle w:val="Heading2"/>
      </w:pPr>
      <w:r>
        <w:t xml:space="preserve">The responsibility for drawing up and implementing the First aid policy is delegated to the Head, including informing staff and parents. However, implementation remains the responsibility of all staff in our school </w:t>
      </w:r>
      <w:r w:rsidR="5DC4F63C">
        <w:t>to</w:t>
      </w:r>
      <w:r>
        <w:t xml:space="preserve"> keep children healthy, safeguarded and protected whenever they are in our care. </w:t>
      </w:r>
    </w:p>
    <w:p w14:paraId="23E834A1" w14:textId="77777777" w:rsidR="00905F74" w:rsidRPr="009248AF" w:rsidRDefault="00905F74" w:rsidP="006808BD">
      <w:pPr>
        <w:pStyle w:val="NoSpacing"/>
        <w:rPr>
          <w:sz w:val="24"/>
          <w:szCs w:val="24"/>
        </w:rPr>
      </w:pPr>
    </w:p>
    <w:p w14:paraId="1E37C168" w14:textId="77777777" w:rsidR="00905F74" w:rsidRDefault="00905F74" w:rsidP="00905F74">
      <w:pPr>
        <w:pStyle w:val="Heading1"/>
      </w:pPr>
      <w:r w:rsidRPr="009248AF">
        <w:t>Current Procedure</w:t>
      </w:r>
    </w:p>
    <w:p w14:paraId="2EAC3472" w14:textId="77777777" w:rsidR="000D6ECD" w:rsidRPr="000D6ECD" w:rsidRDefault="000D6ECD" w:rsidP="000D6ECD">
      <w:pPr>
        <w:pStyle w:val="NoSpacing"/>
      </w:pPr>
    </w:p>
    <w:p w14:paraId="0D567709" w14:textId="46D85512" w:rsidR="00905F74" w:rsidRDefault="00905F74" w:rsidP="00905F74">
      <w:pPr>
        <w:pStyle w:val="Heading2"/>
      </w:pPr>
      <w:r>
        <w:t xml:space="preserve">Our appointed person (First aid co-ordinator) undertakes and records an annual review. A first aid needs assessment </w:t>
      </w:r>
      <w:r w:rsidR="007D58B9" w:rsidRPr="004635FF">
        <w:t>(see Page 10)</w:t>
      </w:r>
      <w:r w:rsidR="007D58B9">
        <w:t xml:space="preserve"> </w:t>
      </w:r>
      <w:r>
        <w:t xml:space="preserve">is carried out </w:t>
      </w:r>
      <w:r w:rsidR="00A57B53">
        <w:t xml:space="preserve">at least annually </w:t>
      </w:r>
      <w:r>
        <w:t xml:space="preserve">to ensure that adequate provision is available given the size of our school, the staff numbers, our specific location and the needs of individuals. </w:t>
      </w:r>
    </w:p>
    <w:p w14:paraId="05F0ABC8" w14:textId="77777777" w:rsidR="00905F74" w:rsidRPr="00905F74" w:rsidRDefault="00905F74" w:rsidP="00905F74">
      <w:pPr>
        <w:pStyle w:val="NoSpacing"/>
      </w:pPr>
    </w:p>
    <w:p w14:paraId="492144F9" w14:textId="7A685D27" w:rsidR="00905F74" w:rsidRDefault="00905F74" w:rsidP="00905F74">
      <w:pPr>
        <w:pStyle w:val="Heading2"/>
      </w:pPr>
      <w:r>
        <w:t xml:space="preserve">Our first aid needs assessment includes consideration of pupils and staff with specific conditions and major illnesses, such as </w:t>
      </w:r>
      <w:r w:rsidR="00A57B53">
        <w:t xml:space="preserve">life-threatening allergy, </w:t>
      </w:r>
      <w:r>
        <w:t>asthma</w:t>
      </w:r>
      <w:r w:rsidR="00A57B53">
        <w:t>, diabetes</w:t>
      </w:r>
      <w:r>
        <w:t xml:space="preserve"> and epilepsy, takes account of an analysis of the history of accidents in our school, as well as the identification of specific hazards. It also includes careful planning for any trips and visits, including residential</w:t>
      </w:r>
      <w:r w:rsidR="7086D5F4">
        <w:t>, overseas and adventurous</w:t>
      </w:r>
      <w:r>
        <w:t xml:space="preserve"> trips which always include a suitably trained first aider</w:t>
      </w:r>
      <w:r w:rsidR="00A57B53">
        <w:t xml:space="preserve"> and a member of staff trained in the administration of medicine</w:t>
      </w:r>
      <w:r>
        <w:t xml:space="preserve">, in keeping with our Educational Visits policy. </w:t>
      </w:r>
    </w:p>
    <w:p w14:paraId="7CFABCF8" w14:textId="77777777" w:rsidR="00905F74" w:rsidRPr="00905F74" w:rsidRDefault="00905F74" w:rsidP="00905F74">
      <w:pPr>
        <w:pStyle w:val="NoSpacing"/>
      </w:pPr>
    </w:p>
    <w:p w14:paraId="1C5FE0D9" w14:textId="739C0A26" w:rsidR="00905F74" w:rsidRDefault="00905F74" w:rsidP="00905F74">
      <w:pPr>
        <w:pStyle w:val="Heading2"/>
      </w:pPr>
      <w:r>
        <w:t>Our procedure outlines when to call for help when necessary, such as an ambulance or emergency medical advice from professionals</w:t>
      </w:r>
      <w:r w:rsidR="1117262E">
        <w:t xml:space="preserve"> </w:t>
      </w:r>
      <w:r>
        <w:t>and outlines the requirements for documenting necessary treatment once applied. The main duties of a First Aider are to give immediate help to casualties with common injuries or illnesses and those arising from specific hazards at school.</w:t>
      </w:r>
    </w:p>
    <w:p w14:paraId="3A306177" w14:textId="77777777" w:rsidR="00905F74" w:rsidRPr="00905F74" w:rsidRDefault="00905F74" w:rsidP="00905F74">
      <w:pPr>
        <w:pStyle w:val="NoSpacing"/>
      </w:pPr>
    </w:p>
    <w:p w14:paraId="254196E3" w14:textId="38B6CCB2" w:rsidR="00905F74" w:rsidRPr="00FF235D" w:rsidRDefault="00905F74" w:rsidP="00905F74">
      <w:pPr>
        <w:pStyle w:val="Heading2"/>
      </w:pPr>
      <w:r>
        <w:t xml:space="preserve">We ensure that first aid provision </w:t>
      </w:r>
      <w:r w:rsidR="3715559A">
        <w:t>is always available</w:t>
      </w:r>
      <w:r>
        <w:t xml:space="preserve">, including out of school trips, during PE, and at </w:t>
      </w:r>
      <w:r w:rsidR="00A57B53">
        <w:t xml:space="preserve">all </w:t>
      </w:r>
      <w:r>
        <w:t>other times when the school facilities are used.</w:t>
      </w:r>
    </w:p>
    <w:p w14:paraId="6D17F74E" w14:textId="77777777" w:rsidR="00905F74" w:rsidRPr="00FF235D" w:rsidRDefault="00905F74" w:rsidP="00905F74">
      <w:pPr>
        <w:pStyle w:val="NoSpacing"/>
      </w:pPr>
    </w:p>
    <w:p w14:paraId="1007FAF5" w14:textId="577D729D" w:rsidR="008F0E84" w:rsidRPr="00440F3E" w:rsidRDefault="00905F74" w:rsidP="008F0E84">
      <w:pPr>
        <w:pStyle w:val="Heading2"/>
      </w:pPr>
      <w:r>
        <w:t>We keep a</w:t>
      </w:r>
      <w:r w:rsidR="00A57B53">
        <w:t>n electronic</w:t>
      </w:r>
      <w:r>
        <w:t xml:space="preserve"> record of all accidents or injuries and first aid treatment</w:t>
      </w:r>
      <w:r w:rsidR="00A57B53">
        <w:t xml:space="preserve"> on Medical Tracker</w:t>
      </w:r>
      <w:r w:rsidR="00237B95">
        <w:t xml:space="preserve"> (Accident reporting software tool)</w:t>
      </w:r>
      <w:r w:rsidR="00A57B53">
        <w:t xml:space="preserve"> or a written record where Medical Tracker is not available</w:t>
      </w:r>
      <w:r w:rsidR="3EC88727">
        <w:t>.</w:t>
      </w:r>
      <w:r w:rsidR="003D369E">
        <w:t xml:space="preserve"> </w:t>
      </w:r>
      <w:r>
        <w:t xml:space="preserve">We must inform parent(s)/carer(s) of any accident or injury on the same day, or as soon as reasonably practicable, of any first aid treatment. </w:t>
      </w:r>
      <w:r w:rsidR="008F0E84">
        <w:t xml:space="preserve">Records are stored confidentially in Medical Tracker. The recording of an accident is </w:t>
      </w:r>
      <w:r w:rsidR="25BE5325">
        <w:t>always carried out in confidence</w:t>
      </w:r>
      <w:r w:rsidR="008F0E84">
        <w:t xml:space="preserve"> by the person administering first aid. </w:t>
      </w:r>
    </w:p>
    <w:p w14:paraId="604642D4" w14:textId="1D33500A" w:rsidR="00905F74" w:rsidRPr="00440F3E" w:rsidRDefault="00905F74" w:rsidP="0059562B">
      <w:pPr>
        <w:pStyle w:val="Heading2"/>
        <w:numPr>
          <w:ilvl w:val="0"/>
          <w:numId w:val="0"/>
        </w:numPr>
        <w:ind w:left="142"/>
      </w:pPr>
    </w:p>
    <w:p w14:paraId="4B776CD0" w14:textId="77777777" w:rsidR="00905F74" w:rsidRPr="000D6ECD" w:rsidRDefault="00905F74" w:rsidP="00905F74">
      <w:pPr>
        <w:pStyle w:val="NoSpacing"/>
        <w:rPr>
          <w:b/>
        </w:rPr>
      </w:pPr>
    </w:p>
    <w:p w14:paraId="48554E65" w14:textId="18AA708C" w:rsidR="7F3CCB3A" w:rsidRDefault="7F3CCB3A" w:rsidP="248CEB6C">
      <w:pPr>
        <w:pStyle w:val="Heading2"/>
        <w:spacing w:line="259" w:lineRule="auto"/>
        <w:rPr>
          <w:bCs w:val="0"/>
        </w:rPr>
      </w:pPr>
      <w:r w:rsidRPr="248CEB6C">
        <w:rPr>
          <w:bCs w:val="0"/>
        </w:rPr>
        <w:lastRenderedPageBreak/>
        <w:t>The First Aiders’ Procedures for dealing with sick or injured pupils is as follows:</w:t>
      </w:r>
    </w:p>
    <w:p w14:paraId="43E2AF21" w14:textId="2D402B02" w:rsidR="248CEB6C" w:rsidRDefault="248CEB6C" w:rsidP="248CEB6C">
      <w:pPr>
        <w:pStyle w:val="NoSpacing"/>
      </w:pPr>
    </w:p>
    <w:p w14:paraId="5377AD55" w14:textId="474CD7DC" w:rsidR="7F3CCB3A" w:rsidRDefault="7F3CCB3A" w:rsidP="248CEB6C">
      <w:pPr>
        <w:pStyle w:val="NoSpacing"/>
        <w:numPr>
          <w:ilvl w:val="0"/>
          <w:numId w:val="3"/>
        </w:numPr>
      </w:pPr>
      <w:r>
        <w:t xml:space="preserve">Ascertain by inspection and discussion with child or staff member the nature of the child’s injury or illness. </w:t>
      </w:r>
    </w:p>
    <w:p w14:paraId="5496013D" w14:textId="5112A9BF" w:rsidR="7F3CCB3A" w:rsidRDefault="7F3CCB3A" w:rsidP="248CEB6C">
      <w:pPr>
        <w:pStyle w:val="NoSpacing"/>
        <w:numPr>
          <w:ilvl w:val="0"/>
          <w:numId w:val="3"/>
        </w:numPr>
      </w:pPr>
      <w:r>
        <w:t xml:space="preserve">Comfort or advice as necessary. This may be </w:t>
      </w:r>
      <w:proofErr w:type="gramStart"/>
      <w:r>
        <w:t>sufficient</w:t>
      </w:r>
      <w:proofErr w:type="gramEnd"/>
      <w:r>
        <w:t xml:space="preserve"> and child can return to class or break. Inform </w:t>
      </w:r>
      <w:r w:rsidR="5A7FF2FA">
        <w:t xml:space="preserve">staff member of nature of any concerns if appropriate. </w:t>
      </w:r>
    </w:p>
    <w:p w14:paraId="15402312" w14:textId="438BC764" w:rsidR="5A7FF2FA" w:rsidRDefault="5A7FF2FA" w:rsidP="248CEB6C">
      <w:pPr>
        <w:pStyle w:val="NoSpacing"/>
        <w:numPr>
          <w:ilvl w:val="0"/>
          <w:numId w:val="3"/>
        </w:numPr>
      </w:pPr>
      <w:r>
        <w:t>Treat injury or illness if required. Clean wound with antiseptic wipe or running water and cover with a plaster if still bleeding and no allergy exists.</w:t>
      </w:r>
    </w:p>
    <w:p w14:paraId="5FA33059" w14:textId="4CE13E3B" w:rsidR="5A7FF2FA" w:rsidRDefault="5A7FF2FA" w:rsidP="248CEB6C">
      <w:pPr>
        <w:pStyle w:val="NoSpacing"/>
        <w:numPr>
          <w:ilvl w:val="0"/>
          <w:numId w:val="3"/>
        </w:numPr>
        <w:rPr>
          <w:rFonts w:ascii="Arial" w:eastAsia="Arial" w:hAnsi="Arial" w:cs="Arial"/>
        </w:rPr>
      </w:pPr>
      <w:r w:rsidRPr="248CEB6C">
        <w:rPr>
          <w:rFonts w:ascii="Arial" w:eastAsia="Arial" w:hAnsi="Arial" w:cs="Arial"/>
        </w:rPr>
        <w:t>Record action taken on Medical Tracker.</w:t>
      </w:r>
    </w:p>
    <w:p w14:paraId="10394394" w14:textId="584F5072" w:rsidR="5A7FF2FA" w:rsidRDefault="5A7FF2FA" w:rsidP="248CEB6C">
      <w:pPr>
        <w:pStyle w:val="NoSpacing"/>
        <w:numPr>
          <w:ilvl w:val="0"/>
          <w:numId w:val="3"/>
        </w:numPr>
        <w:rPr>
          <w:rFonts w:ascii="Arial" w:eastAsia="Arial" w:hAnsi="Arial" w:cs="Arial"/>
        </w:rPr>
      </w:pPr>
      <w:r w:rsidRPr="248CEB6C">
        <w:rPr>
          <w:rFonts w:ascii="Arial" w:eastAsia="Arial" w:hAnsi="Arial" w:cs="Arial"/>
        </w:rPr>
        <w:t>If child is then well enough, they will return to class.</w:t>
      </w:r>
    </w:p>
    <w:p w14:paraId="0E15B47C" w14:textId="2259DD81" w:rsidR="5A7FF2FA" w:rsidRDefault="5A7FF2FA" w:rsidP="248CEB6C">
      <w:pPr>
        <w:pStyle w:val="NoSpacing"/>
        <w:numPr>
          <w:ilvl w:val="0"/>
          <w:numId w:val="3"/>
        </w:numPr>
        <w:rPr>
          <w:rFonts w:ascii="Arial" w:eastAsia="Arial" w:hAnsi="Arial" w:cs="Arial"/>
        </w:rPr>
      </w:pPr>
      <w:r w:rsidRPr="248CEB6C">
        <w:rPr>
          <w:rFonts w:ascii="Arial" w:eastAsia="Arial" w:hAnsi="Arial" w:cs="Arial"/>
        </w:rPr>
        <w:t xml:space="preserve">If problem persists or there are doubts as to the seriousness of any </w:t>
      </w:r>
      <w:proofErr w:type="gramStart"/>
      <w:r w:rsidRPr="248CEB6C">
        <w:rPr>
          <w:rFonts w:ascii="Arial" w:eastAsia="Arial" w:hAnsi="Arial" w:cs="Arial"/>
        </w:rPr>
        <w:t>injury</w:t>
      </w:r>
      <w:proofErr w:type="gramEnd"/>
      <w:r w:rsidRPr="248CEB6C">
        <w:rPr>
          <w:rFonts w:ascii="Arial" w:eastAsia="Arial" w:hAnsi="Arial" w:cs="Arial"/>
        </w:rPr>
        <w:t xml:space="preserve"> then parent(s) will telephoned and asked what they would like to do. If they </w:t>
      </w:r>
      <w:proofErr w:type="gramStart"/>
      <w:r w:rsidRPr="248CEB6C">
        <w:rPr>
          <w:rFonts w:ascii="Arial" w:eastAsia="Arial" w:hAnsi="Arial" w:cs="Arial"/>
        </w:rPr>
        <w:t>wishes</w:t>
      </w:r>
      <w:proofErr w:type="gramEnd"/>
      <w:r w:rsidRPr="248CEB6C">
        <w:rPr>
          <w:rFonts w:ascii="Arial" w:eastAsia="Arial" w:hAnsi="Arial" w:cs="Arial"/>
        </w:rPr>
        <w:t xml:space="preserve"> to collect their child appropriate arrangements are made.</w:t>
      </w:r>
    </w:p>
    <w:p w14:paraId="157FC23C" w14:textId="455C9215" w:rsidR="5A7FF2FA" w:rsidRDefault="5A7FF2FA" w:rsidP="248CEB6C">
      <w:pPr>
        <w:pStyle w:val="NoSpacing"/>
        <w:numPr>
          <w:ilvl w:val="0"/>
          <w:numId w:val="3"/>
        </w:numPr>
        <w:rPr>
          <w:rFonts w:ascii="Arial" w:eastAsia="Arial" w:hAnsi="Arial" w:cs="Arial"/>
        </w:rPr>
      </w:pPr>
      <w:r w:rsidRPr="248CEB6C">
        <w:rPr>
          <w:rFonts w:ascii="Arial" w:eastAsia="Arial" w:hAnsi="Arial" w:cs="Arial"/>
        </w:rPr>
        <w:t xml:space="preserve">If a severe illness or injury is </w:t>
      </w:r>
      <w:proofErr w:type="gramStart"/>
      <w:r w:rsidRPr="248CEB6C">
        <w:rPr>
          <w:rFonts w:ascii="Arial" w:eastAsia="Arial" w:hAnsi="Arial" w:cs="Arial"/>
        </w:rPr>
        <w:t>suspected</w:t>
      </w:r>
      <w:proofErr w:type="gramEnd"/>
      <w:r w:rsidRPr="248CEB6C">
        <w:rPr>
          <w:rFonts w:ascii="Arial" w:eastAsia="Arial" w:hAnsi="Arial" w:cs="Arial"/>
        </w:rPr>
        <w:t xml:space="preserve"> then the most appropriate member of staff will take the pupil to hospital or the emergency services will be called and administrative staff will contact the parent to inform them. No pupil will travel in an ambulance unaccompanied.</w:t>
      </w:r>
    </w:p>
    <w:p w14:paraId="7708BCD2" w14:textId="3B64C617" w:rsidR="5A7FF2FA" w:rsidRDefault="5A7FF2FA" w:rsidP="248CEB6C">
      <w:pPr>
        <w:pStyle w:val="NoSpacing"/>
        <w:numPr>
          <w:ilvl w:val="0"/>
          <w:numId w:val="3"/>
        </w:numPr>
        <w:rPr>
          <w:rFonts w:ascii="Arial" w:eastAsia="Arial" w:hAnsi="Arial" w:cs="Arial"/>
        </w:rPr>
      </w:pPr>
      <w:r w:rsidRPr="248CEB6C">
        <w:rPr>
          <w:rFonts w:ascii="Arial" w:eastAsia="Arial" w:hAnsi="Arial" w:cs="Arial"/>
        </w:rPr>
        <w:t xml:space="preserve">If any issue arises during treatment or discussion with the pupil that the First Aid Officer feels should be taken further, they will </w:t>
      </w:r>
      <w:proofErr w:type="spellStart"/>
      <w:r w:rsidRPr="248CEB6C">
        <w:rPr>
          <w:rFonts w:ascii="Arial" w:eastAsia="Arial" w:hAnsi="Arial" w:cs="Arial"/>
        </w:rPr>
        <w:t>elephne</w:t>
      </w:r>
      <w:proofErr w:type="spellEnd"/>
      <w:r w:rsidRPr="248CEB6C">
        <w:rPr>
          <w:rFonts w:ascii="Arial" w:eastAsia="Arial" w:hAnsi="Arial" w:cs="Arial"/>
        </w:rPr>
        <w:t xml:space="preserve"> or speak to the parents and/or the Designated Safeguarding Officer or most appropriate member of staff.</w:t>
      </w:r>
    </w:p>
    <w:p w14:paraId="1651C495" w14:textId="77777777" w:rsidR="00905F74" w:rsidRPr="00440F3E" w:rsidRDefault="00905F74" w:rsidP="00905F74">
      <w:pPr>
        <w:pStyle w:val="NoSpacing"/>
      </w:pPr>
    </w:p>
    <w:p w14:paraId="0A997430" w14:textId="58C129A6" w:rsidR="00905F74" w:rsidRDefault="00905F74" w:rsidP="00905F74">
      <w:pPr>
        <w:pStyle w:val="Heading1"/>
      </w:pPr>
      <w:r w:rsidRPr="00440F3E">
        <w:t>First Aid Training</w:t>
      </w:r>
    </w:p>
    <w:p w14:paraId="760FA410" w14:textId="77777777" w:rsidR="000D6ECD" w:rsidRPr="000D6ECD" w:rsidRDefault="000D6ECD" w:rsidP="000D6ECD">
      <w:pPr>
        <w:pStyle w:val="NoSpacing"/>
      </w:pPr>
    </w:p>
    <w:p w14:paraId="3C0B19EC" w14:textId="3021E920" w:rsidR="00905F74" w:rsidRPr="00440F3E" w:rsidRDefault="00905F74" w:rsidP="00905F74">
      <w:pPr>
        <w:pStyle w:val="Heading2"/>
      </w:pPr>
      <w:r w:rsidRPr="00440F3E">
        <w:t xml:space="preserve">We carefully consider, and review annually, the training needs of our staff to ensure that suitable staff are trained and experienced to carry out first aid duties in our school. </w:t>
      </w:r>
      <w:proofErr w:type="gramStart"/>
      <w:r w:rsidRPr="00440F3E">
        <w:t>In particular, we</w:t>
      </w:r>
      <w:proofErr w:type="gramEnd"/>
      <w:r w:rsidRPr="00440F3E">
        <w:t xml:space="preserve"> consider the following skills and experiences:</w:t>
      </w:r>
    </w:p>
    <w:p w14:paraId="735F3E4F" w14:textId="77777777" w:rsidR="00905F74" w:rsidRPr="00440F3E" w:rsidRDefault="00905F74" w:rsidP="001238A9">
      <w:pPr>
        <w:pStyle w:val="ListParagraph"/>
        <w:numPr>
          <w:ilvl w:val="0"/>
          <w:numId w:val="12"/>
        </w:numPr>
        <w:ind w:left="1077" w:hanging="357"/>
        <w:rPr>
          <w:rFonts w:asciiTheme="minorHAnsi" w:hAnsiTheme="minorHAnsi"/>
        </w:rPr>
      </w:pPr>
      <w:r w:rsidRPr="00440F3E">
        <w:rPr>
          <w:rFonts w:asciiTheme="minorHAnsi" w:hAnsiTheme="minorHAnsi"/>
        </w:rPr>
        <w:t>Reliability, communication and disposition,</w:t>
      </w:r>
    </w:p>
    <w:p w14:paraId="0FD0035B" w14:textId="77777777" w:rsidR="00905F74" w:rsidRPr="00440F3E" w:rsidRDefault="00905F74" w:rsidP="001238A9">
      <w:pPr>
        <w:pStyle w:val="ListParagraph"/>
        <w:numPr>
          <w:ilvl w:val="0"/>
          <w:numId w:val="12"/>
        </w:numPr>
        <w:ind w:left="1077" w:hanging="357"/>
        <w:rPr>
          <w:rFonts w:asciiTheme="minorHAnsi" w:hAnsiTheme="minorHAnsi"/>
        </w:rPr>
      </w:pPr>
      <w:r w:rsidRPr="00440F3E">
        <w:rPr>
          <w:rFonts w:asciiTheme="minorHAnsi" w:hAnsiTheme="minorHAnsi"/>
        </w:rPr>
        <w:t>Aptitude and ability to absorb new knowledge and learn new skills,</w:t>
      </w:r>
    </w:p>
    <w:p w14:paraId="4DA5CEAA" w14:textId="77777777" w:rsidR="00905F74" w:rsidRPr="00440F3E" w:rsidRDefault="00905F74" w:rsidP="001238A9">
      <w:pPr>
        <w:pStyle w:val="ListParagraph"/>
        <w:numPr>
          <w:ilvl w:val="0"/>
          <w:numId w:val="12"/>
        </w:numPr>
        <w:ind w:left="1077" w:hanging="357"/>
        <w:rPr>
          <w:rFonts w:asciiTheme="minorHAnsi" w:hAnsiTheme="minorHAnsi"/>
        </w:rPr>
      </w:pPr>
      <w:r w:rsidRPr="00440F3E">
        <w:rPr>
          <w:rFonts w:asciiTheme="minorHAnsi" w:hAnsiTheme="minorHAnsi"/>
        </w:rPr>
        <w:t>Ability to cope with stressful and physically demanding emergency procedures,</w:t>
      </w:r>
    </w:p>
    <w:p w14:paraId="2B3A6DB7" w14:textId="60272653" w:rsidR="00905F74" w:rsidRPr="00440F3E" w:rsidRDefault="00905F74" w:rsidP="001238A9">
      <w:pPr>
        <w:pStyle w:val="ListParagraph"/>
        <w:numPr>
          <w:ilvl w:val="0"/>
          <w:numId w:val="12"/>
        </w:numPr>
        <w:ind w:left="1077" w:hanging="357"/>
        <w:rPr>
          <w:rFonts w:asciiTheme="minorHAnsi" w:hAnsiTheme="minorHAnsi"/>
        </w:rPr>
      </w:pPr>
      <w:r w:rsidRPr="00440F3E">
        <w:rPr>
          <w:rFonts w:asciiTheme="minorHAnsi" w:hAnsiTheme="minorHAnsi"/>
        </w:rPr>
        <w:t>Normal duties are such that they may be left to go immediately and rapidly to an emergency</w:t>
      </w:r>
    </w:p>
    <w:p w14:paraId="39D86166" w14:textId="6A17B54D" w:rsidR="00905F74" w:rsidRPr="00905F74" w:rsidRDefault="0010280E" w:rsidP="001238A9">
      <w:pPr>
        <w:pStyle w:val="ListParagraph"/>
        <w:numPr>
          <w:ilvl w:val="0"/>
          <w:numId w:val="12"/>
        </w:numPr>
        <w:ind w:left="1077" w:hanging="357"/>
        <w:rPr>
          <w:rFonts w:asciiTheme="minorHAnsi" w:hAnsiTheme="minorHAnsi"/>
        </w:rPr>
      </w:pPr>
      <w:r w:rsidRPr="00F41F9F">
        <w:rPr>
          <w:rFonts w:asciiTheme="minorHAnsi" w:hAnsiTheme="minorHAnsi"/>
        </w:rPr>
        <w:t>The n</w:t>
      </w:r>
      <w:r w:rsidR="00905F74" w:rsidRPr="00F41F9F">
        <w:rPr>
          <w:rFonts w:asciiTheme="minorHAnsi" w:hAnsiTheme="minorHAnsi"/>
        </w:rPr>
        <w:t>eed</w:t>
      </w:r>
      <w:r w:rsidR="00905F74" w:rsidRPr="00905F74">
        <w:rPr>
          <w:rFonts w:asciiTheme="minorHAnsi" w:hAnsiTheme="minorHAnsi"/>
        </w:rPr>
        <w:t xml:space="preserve"> to maintain normal operations with minimum disruption to teaching and learning.</w:t>
      </w:r>
    </w:p>
    <w:p w14:paraId="3D1D6A3C" w14:textId="77777777" w:rsidR="00905F74" w:rsidRPr="009248AF" w:rsidRDefault="00905F74" w:rsidP="006808BD">
      <w:pPr>
        <w:ind w:left="720" w:hanging="720"/>
        <w:rPr>
          <w:sz w:val="6"/>
          <w:szCs w:val="24"/>
        </w:rPr>
      </w:pPr>
    </w:p>
    <w:p w14:paraId="7BDB3FAA" w14:textId="77777777" w:rsidR="00A57B53" w:rsidRDefault="00905F74" w:rsidP="00905F74">
      <w:pPr>
        <w:pStyle w:val="Heading2"/>
      </w:pPr>
      <w:r w:rsidRPr="00260A85">
        <w:t>First aiders in our school have all undertaken appropriate training. They have a qualification in either</w:t>
      </w:r>
      <w:r w:rsidR="00A57B53">
        <w:t>:</w:t>
      </w:r>
    </w:p>
    <w:p w14:paraId="3B10E4BC" w14:textId="77777777" w:rsidR="00663ABF" w:rsidRPr="00663ABF" w:rsidRDefault="00663ABF" w:rsidP="00663ABF">
      <w:pPr>
        <w:pStyle w:val="NoSpacing"/>
      </w:pPr>
    </w:p>
    <w:p w14:paraId="1DB00F10" w14:textId="77777777" w:rsidR="009535E6" w:rsidRDefault="00A57B53" w:rsidP="00A57B53">
      <w:pPr>
        <w:pStyle w:val="Heading2"/>
        <w:numPr>
          <w:ilvl w:val="0"/>
          <w:numId w:val="0"/>
        </w:numPr>
        <w:ind w:left="142"/>
      </w:pPr>
      <w:r>
        <w:t xml:space="preserve">        </w:t>
      </w:r>
      <w:r w:rsidR="00905F74" w:rsidRPr="00260A85">
        <w:t xml:space="preserve"> First Aid at work (FAW, 3 days or 18 hours) or </w:t>
      </w:r>
    </w:p>
    <w:p w14:paraId="017AB250" w14:textId="5B0301D3" w:rsidR="009535E6" w:rsidRDefault="009535E6" w:rsidP="00A57B53">
      <w:pPr>
        <w:pStyle w:val="Heading2"/>
        <w:numPr>
          <w:ilvl w:val="0"/>
          <w:numId w:val="0"/>
        </w:numPr>
        <w:ind w:left="142"/>
      </w:pPr>
      <w:r>
        <w:t xml:space="preserve">         </w:t>
      </w:r>
      <w:r w:rsidR="00905F74" w:rsidRPr="00260A85">
        <w:t>Emergency First Aid at work (EFAW, 1 day or 4-6 hours)</w:t>
      </w:r>
      <w:r w:rsidR="00905F74">
        <w:t xml:space="preserve"> or </w:t>
      </w:r>
    </w:p>
    <w:p w14:paraId="1D69D3B2" w14:textId="49E336C4" w:rsidR="009535E6" w:rsidRPr="0059562B" w:rsidRDefault="009535E6" w:rsidP="0059562B">
      <w:pPr>
        <w:pStyle w:val="NoSpacing"/>
      </w:pPr>
      <w:r>
        <w:t xml:space="preserve">           </w:t>
      </w:r>
      <w:r w:rsidRPr="00FF235D">
        <w:t xml:space="preserve">Paediatric First Aid (PFA, </w:t>
      </w:r>
      <w:proofErr w:type="gramStart"/>
      <w:r w:rsidRPr="00FF235D">
        <w:t>2 day</w:t>
      </w:r>
      <w:proofErr w:type="gramEnd"/>
      <w:r w:rsidRPr="00FF235D">
        <w:t xml:space="preserve"> face to face or blended)</w:t>
      </w:r>
      <w:r w:rsidR="00125C94">
        <w:t xml:space="preserve"> or</w:t>
      </w:r>
    </w:p>
    <w:p w14:paraId="7F92B7F7" w14:textId="77777777" w:rsidR="009535E6" w:rsidRDefault="009535E6" w:rsidP="00A57B53">
      <w:pPr>
        <w:pStyle w:val="Heading2"/>
        <w:numPr>
          <w:ilvl w:val="0"/>
          <w:numId w:val="0"/>
        </w:numPr>
        <w:ind w:left="142"/>
      </w:pPr>
      <w:r>
        <w:t xml:space="preserve">         </w:t>
      </w:r>
      <w:r w:rsidR="00905F74">
        <w:t>Emergency Paediatric First Aid (EPFA, 1 day or 4-6 hours)</w:t>
      </w:r>
      <w:r w:rsidR="00905F74" w:rsidRPr="00260A85">
        <w:t xml:space="preserve">. </w:t>
      </w:r>
    </w:p>
    <w:p w14:paraId="6B4E7D43" w14:textId="77777777" w:rsidR="009535E6" w:rsidRDefault="009535E6" w:rsidP="00A57B53">
      <w:pPr>
        <w:pStyle w:val="Heading2"/>
        <w:numPr>
          <w:ilvl w:val="0"/>
          <w:numId w:val="0"/>
        </w:numPr>
        <w:ind w:left="142"/>
      </w:pPr>
    </w:p>
    <w:p w14:paraId="2AB12903" w14:textId="77777777" w:rsidR="009535E6" w:rsidRPr="001660FB" w:rsidRDefault="009535E6" w:rsidP="3CB3885F">
      <w:pPr>
        <w:pStyle w:val="Heading2"/>
        <w:numPr>
          <w:ilvl w:val="1"/>
          <w:numId w:val="0"/>
        </w:numPr>
        <w:ind w:left="142"/>
      </w:pPr>
      <w:r w:rsidRPr="3CB3885F">
        <w:rPr>
          <w:color w:val="FF0000"/>
        </w:rPr>
        <w:t xml:space="preserve">         </w:t>
      </w:r>
      <w:r w:rsidR="00905F74" w:rsidRPr="001660FB">
        <w:t xml:space="preserve">EYFS paediatric first aiders hold a clearly recognised certificate or a renewal (minimum of 12 </w:t>
      </w:r>
    </w:p>
    <w:p w14:paraId="20B85934" w14:textId="77777777" w:rsidR="009535E6" w:rsidRPr="001660FB" w:rsidRDefault="009535E6" w:rsidP="3CB3885F">
      <w:pPr>
        <w:pStyle w:val="Heading2"/>
        <w:numPr>
          <w:ilvl w:val="1"/>
          <w:numId w:val="0"/>
        </w:numPr>
        <w:ind w:left="142"/>
      </w:pPr>
      <w:r w:rsidRPr="001660FB">
        <w:t xml:space="preserve">         </w:t>
      </w:r>
      <w:r w:rsidR="00905F74" w:rsidRPr="001660FB">
        <w:t xml:space="preserve">hours tuition). Before the certificates expire, first aiders need to undertake a requalification </w:t>
      </w:r>
      <w:r w:rsidRPr="001660FB">
        <w:t xml:space="preserve"> </w:t>
      </w:r>
    </w:p>
    <w:p w14:paraId="49092A34" w14:textId="77777777" w:rsidR="009535E6" w:rsidRPr="001660FB" w:rsidRDefault="009535E6" w:rsidP="3CB3885F">
      <w:pPr>
        <w:pStyle w:val="Heading2"/>
        <w:numPr>
          <w:ilvl w:val="1"/>
          <w:numId w:val="0"/>
        </w:numPr>
        <w:ind w:left="142"/>
      </w:pPr>
      <w:r w:rsidRPr="001660FB">
        <w:t xml:space="preserve">         </w:t>
      </w:r>
      <w:r w:rsidR="00905F74" w:rsidRPr="001660FB">
        <w:t xml:space="preserve">course as appropriate, to obtain another three-year certificate. </w:t>
      </w:r>
    </w:p>
    <w:p w14:paraId="73C44AA5" w14:textId="77777777" w:rsidR="009535E6" w:rsidRPr="001660FB" w:rsidRDefault="009535E6" w:rsidP="3CB3885F">
      <w:pPr>
        <w:pStyle w:val="Heading2"/>
        <w:numPr>
          <w:ilvl w:val="1"/>
          <w:numId w:val="0"/>
        </w:numPr>
        <w:ind w:left="142"/>
      </w:pPr>
    </w:p>
    <w:p w14:paraId="6398BF5D" w14:textId="77777777" w:rsidR="009535E6" w:rsidRPr="001660FB" w:rsidRDefault="009535E6" w:rsidP="3CB3885F">
      <w:pPr>
        <w:pStyle w:val="Heading2"/>
        <w:numPr>
          <w:ilvl w:val="1"/>
          <w:numId w:val="0"/>
        </w:numPr>
        <w:ind w:left="142"/>
      </w:pPr>
      <w:r w:rsidRPr="001660FB">
        <w:t xml:space="preserve">         </w:t>
      </w:r>
      <w:r w:rsidR="00905F74" w:rsidRPr="001660FB">
        <w:t xml:space="preserve">In relation to the FAW/EFAW/EPFA training courses, providers will follow the current </w:t>
      </w:r>
      <w:r w:rsidRPr="001660FB">
        <w:t xml:space="preserve"> </w:t>
      </w:r>
    </w:p>
    <w:p w14:paraId="2C815405" w14:textId="497778C2" w:rsidR="00905F74" w:rsidRPr="001660FB" w:rsidRDefault="009535E6" w:rsidP="3CB3885F">
      <w:pPr>
        <w:pStyle w:val="Heading2"/>
        <w:numPr>
          <w:ilvl w:val="1"/>
          <w:numId w:val="0"/>
        </w:numPr>
        <w:ind w:left="142"/>
      </w:pPr>
      <w:r w:rsidRPr="001660FB">
        <w:t xml:space="preserve">         </w:t>
      </w:r>
      <w:r w:rsidR="00905F74" w:rsidRPr="001660FB">
        <w:t xml:space="preserve">guidelines issued by Resuscitation Council (UK) </w:t>
      </w:r>
      <w:r w:rsidR="00EA7372" w:rsidRPr="001660FB">
        <w:t>2021.</w:t>
      </w:r>
      <w:r w:rsidR="00905F74" w:rsidRPr="001660FB">
        <w:t xml:space="preserve"> </w:t>
      </w:r>
    </w:p>
    <w:p w14:paraId="551610E6" w14:textId="77777777" w:rsidR="00905F74" w:rsidRPr="00905F74" w:rsidRDefault="00905F74" w:rsidP="00905F74">
      <w:pPr>
        <w:pStyle w:val="NoSpacing"/>
      </w:pPr>
    </w:p>
    <w:p w14:paraId="7880FD95" w14:textId="77777777" w:rsidR="00905F74" w:rsidRDefault="00905F74" w:rsidP="00905F74">
      <w:pPr>
        <w:pStyle w:val="Heading2"/>
      </w:pPr>
      <w:r w:rsidRPr="00260A85">
        <w:t>Training will be updated every three years and will not be allowed to expire before retraining has been achieved.</w:t>
      </w:r>
    </w:p>
    <w:p w14:paraId="4A931CE6" w14:textId="77777777" w:rsidR="00905F74" w:rsidRPr="00905F74" w:rsidRDefault="00905F74" w:rsidP="00905F74">
      <w:pPr>
        <w:pStyle w:val="NoSpacing"/>
      </w:pPr>
    </w:p>
    <w:p w14:paraId="078D3F0F" w14:textId="4A329BAC" w:rsidR="00905F74" w:rsidRDefault="00905F74" w:rsidP="00905F74">
      <w:pPr>
        <w:pStyle w:val="Heading2"/>
      </w:pPr>
      <w:r>
        <w:lastRenderedPageBreak/>
        <w:t xml:space="preserve">The need for ongoing refresher training for any staff will be carefully reviewed each year to ensure staff basic skills are </w:t>
      </w:r>
      <w:r w:rsidR="665EB4B9">
        <w:t>up to date</w:t>
      </w:r>
      <w:r>
        <w:t>, although we are aware that this is not mandatory</w:t>
      </w:r>
      <w:proofErr w:type="gramStart"/>
      <w:r>
        <w:t>. .</w:t>
      </w:r>
      <w:proofErr w:type="gramEnd"/>
      <w:r w:rsidR="009535E6">
        <w:t xml:space="preserve"> Online annual refresher training is available on My </w:t>
      </w:r>
      <w:proofErr w:type="spellStart"/>
      <w:r w:rsidR="009535E6">
        <w:t>Cognita</w:t>
      </w:r>
      <w:proofErr w:type="spellEnd"/>
      <w:r w:rsidR="009535E6">
        <w:t>.</w:t>
      </w:r>
    </w:p>
    <w:p w14:paraId="076C9E21" w14:textId="6CFB0578" w:rsidR="008F0E84" w:rsidRDefault="008F0E84" w:rsidP="008F0E84">
      <w:pPr>
        <w:pStyle w:val="NoSpacing"/>
      </w:pPr>
    </w:p>
    <w:p w14:paraId="750DB03F" w14:textId="77777777" w:rsidR="008F0E84" w:rsidRPr="0059562B" w:rsidRDefault="008F0E84" w:rsidP="0059562B">
      <w:pPr>
        <w:pStyle w:val="NoSpacing"/>
      </w:pPr>
    </w:p>
    <w:p w14:paraId="5DC5B8D6" w14:textId="77777777" w:rsidR="00905F74" w:rsidRPr="00260A85" w:rsidRDefault="00905F74" w:rsidP="006808BD"/>
    <w:p w14:paraId="0550DEB6" w14:textId="0DDB84BD" w:rsidR="00905F74" w:rsidRDefault="00905F74" w:rsidP="00905F74">
      <w:pPr>
        <w:pStyle w:val="Heading1"/>
      </w:pPr>
      <w:r>
        <w:t>Key P</w:t>
      </w:r>
      <w:r w:rsidRPr="00F07B4E">
        <w:t>ersonnel</w:t>
      </w:r>
    </w:p>
    <w:p w14:paraId="397FFE68" w14:textId="77777777" w:rsidR="00905F74" w:rsidRPr="00905F74" w:rsidRDefault="00905F74" w:rsidP="00905F74">
      <w:pPr>
        <w:pStyle w:val="NoSpacing"/>
      </w:pPr>
    </w:p>
    <w:tbl>
      <w:tblPr>
        <w:tblStyle w:val="TableGrid1"/>
        <w:tblW w:w="9628" w:type="dxa"/>
        <w:tblLook w:val="04A0" w:firstRow="1" w:lastRow="0" w:firstColumn="1" w:lastColumn="0" w:noHBand="0" w:noVBand="1"/>
      </w:tblPr>
      <w:tblGrid>
        <w:gridCol w:w="4380"/>
        <w:gridCol w:w="5248"/>
      </w:tblGrid>
      <w:tr w:rsidR="00905F74" w:rsidRPr="00440F3E" w14:paraId="6345DEE9" w14:textId="77777777" w:rsidTr="56BC38FA">
        <w:tc>
          <w:tcPr>
            <w:tcW w:w="4380" w:type="dxa"/>
          </w:tcPr>
          <w:p w14:paraId="0A7C8DFD" w14:textId="77777777" w:rsidR="00905F74" w:rsidRPr="00440F3E" w:rsidRDefault="00905F74" w:rsidP="00905F74">
            <w:pPr>
              <w:rPr>
                <w:bCs/>
                <w:color w:val="000000" w:themeColor="text1"/>
              </w:rPr>
            </w:pPr>
            <w:r w:rsidRPr="00440F3E">
              <w:rPr>
                <w:bCs/>
                <w:color w:val="000000" w:themeColor="text1"/>
              </w:rPr>
              <w:t xml:space="preserve">First aid co-ordinator (appointed person) - </w:t>
            </w:r>
            <w:r w:rsidRPr="00440F3E">
              <w:t>responsible for looking after first aid equipment and facilities, as well as calling the emergency services as required</w:t>
            </w:r>
          </w:p>
        </w:tc>
        <w:tc>
          <w:tcPr>
            <w:tcW w:w="5248" w:type="dxa"/>
          </w:tcPr>
          <w:p w14:paraId="675FDA48" w14:textId="7E91D373" w:rsidR="00905F74" w:rsidRPr="00440F3E" w:rsidRDefault="02B845DC" w:rsidP="248CEB6C">
            <w:pPr>
              <w:spacing w:line="259" w:lineRule="auto"/>
            </w:pPr>
            <w:r w:rsidRPr="248CEB6C">
              <w:rPr>
                <w:color w:val="000000" w:themeColor="text1"/>
              </w:rPr>
              <w:t>Jennifer Charbonneau</w:t>
            </w:r>
          </w:p>
        </w:tc>
      </w:tr>
      <w:tr w:rsidR="007D58B9" w:rsidRPr="00440F3E" w14:paraId="13F43541" w14:textId="77777777" w:rsidTr="56BC38FA">
        <w:tc>
          <w:tcPr>
            <w:tcW w:w="4380" w:type="dxa"/>
          </w:tcPr>
          <w:p w14:paraId="0327DF15" w14:textId="10926E87" w:rsidR="007D58B9" w:rsidRPr="00440F3E" w:rsidRDefault="007D58B9" w:rsidP="00905F74">
            <w:r w:rsidRPr="00440F3E">
              <w:t>Responsible for maintaining First Aid Training Matrix/Log</w:t>
            </w:r>
          </w:p>
        </w:tc>
        <w:tc>
          <w:tcPr>
            <w:tcW w:w="5248" w:type="dxa"/>
          </w:tcPr>
          <w:p w14:paraId="2BA5D54A" w14:textId="599773FB" w:rsidR="007D58B9" w:rsidRPr="00440F3E" w:rsidRDefault="3E4B7D58" w:rsidP="248CEB6C">
            <w:pPr>
              <w:rPr>
                <w:color w:val="000000" w:themeColor="text1"/>
              </w:rPr>
            </w:pPr>
            <w:r w:rsidRPr="248CEB6C">
              <w:rPr>
                <w:color w:val="000000" w:themeColor="text1"/>
              </w:rPr>
              <w:t>Jennifer Charbonneau</w:t>
            </w:r>
          </w:p>
        </w:tc>
      </w:tr>
      <w:tr w:rsidR="007D58B9" w:rsidRPr="00440F3E" w14:paraId="42646F42" w14:textId="77777777" w:rsidTr="56BC38FA">
        <w:tc>
          <w:tcPr>
            <w:tcW w:w="4380" w:type="dxa"/>
          </w:tcPr>
          <w:p w14:paraId="7A704B98" w14:textId="053D0BC3" w:rsidR="007D58B9" w:rsidRPr="00440F3E" w:rsidRDefault="007D58B9" w:rsidP="00905F74">
            <w:r w:rsidRPr="00440F3E">
              <w:t>Responsible for RIDDOR submissions to HSE</w:t>
            </w:r>
          </w:p>
        </w:tc>
        <w:tc>
          <w:tcPr>
            <w:tcW w:w="5248" w:type="dxa"/>
          </w:tcPr>
          <w:p w14:paraId="11545C83" w14:textId="4DD8F82F" w:rsidR="007D58B9" w:rsidRPr="00440F3E" w:rsidRDefault="29A16AD9" w:rsidP="248CEB6C">
            <w:pPr>
              <w:pStyle w:val="NoSpacing"/>
            </w:pPr>
            <w:r w:rsidRPr="248CEB6C">
              <w:rPr>
                <w:rFonts w:ascii="Arial" w:eastAsia="Arial" w:hAnsi="Arial" w:cs="Arial"/>
              </w:rPr>
              <w:t xml:space="preserve">Charlotte Tassell-Dent </w:t>
            </w:r>
          </w:p>
          <w:p w14:paraId="3D4F944E" w14:textId="326CE6E2" w:rsidR="007D58B9" w:rsidRPr="00440F3E" w:rsidRDefault="29A16AD9" w:rsidP="248CEB6C">
            <w:pPr>
              <w:pStyle w:val="NoSpacing"/>
            </w:pPr>
            <w:r w:rsidRPr="248CEB6C">
              <w:rPr>
                <w:rFonts w:ascii="Arial" w:eastAsia="Arial" w:hAnsi="Arial" w:cs="Arial"/>
              </w:rPr>
              <w:t xml:space="preserve">Alan Keane </w:t>
            </w:r>
          </w:p>
          <w:p w14:paraId="4110F3C4" w14:textId="7E2F6C3C" w:rsidR="007D58B9" w:rsidRPr="00440F3E" w:rsidRDefault="29A16AD9" w:rsidP="248CEB6C">
            <w:pPr>
              <w:pStyle w:val="NoSpacing"/>
            </w:pPr>
            <w:r w:rsidRPr="248CEB6C">
              <w:rPr>
                <w:rFonts w:ascii="Arial" w:eastAsia="Arial" w:hAnsi="Arial" w:cs="Arial"/>
              </w:rPr>
              <w:t>Dan O’Neil</w:t>
            </w:r>
          </w:p>
        </w:tc>
      </w:tr>
      <w:tr w:rsidR="00905F74" w:rsidRPr="00440F3E" w14:paraId="335FE9B6" w14:textId="77777777" w:rsidTr="56BC38FA">
        <w:tc>
          <w:tcPr>
            <w:tcW w:w="4380" w:type="dxa"/>
          </w:tcPr>
          <w:p w14:paraId="0A8579EC" w14:textId="77777777" w:rsidR="00905F74" w:rsidRPr="00440F3E" w:rsidRDefault="00905F74" w:rsidP="00905F74">
            <w:pPr>
              <w:rPr>
                <w:bCs/>
                <w:color w:val="000000" w:themeColor="text1"/>
              </w:rPr>
            </w:pPr>
            <w:r w:rsidRPr="00440F3E">
              <w:t>The following staff have completed a recognised training course in FAW</w:t>
            </w:r>
          </w:p>
        </w:tc>
        <w:tc>
          <w:tcPr>
            <w:tcW w:w="5248" w:type="dxa"/>
          </w:tcPr>
          <w:p w14:paraId="729BE552" w14:textId="564B8D9A" w:rsidR="00905F74" w:rsidRPr="0008456E" w:rsidRDefault="1D5B9F0D" w:rsidP="248CEB6C">
            <w:pPr>
              <w:pStyle w:val="NoSpacing"/>
              <w:rPr>
                <w:lang w:val="fr-CA"/>
              </w:rPr>
            </w:pPr>
            <w:r w:rsidRPr="0008456E">
              <w:rPr>
                <w:rFonts w:ascii="Arial" w:eastAsia="Arial" w:hAnsi="Arial" w:cs="Arial"/>
                <w:lang w:val="fr-CA"/>
              </w:rPr>
              <w:t xml:space="preserve">Anthony Wellfair </w:t>
            </w:r>
          </w:p>
          <w:p w14:paraId="6AD5ECB5" w14:textId="62F51419" w:rsidR="00905F74" w:rsidRPr="0008456E" w:rsidRDefault="1D5B9F0D" w:rsidP="248CEB6C">
            <w:pPr>
              <w:pStyle w:val="NoSpacing"/>
              <w:rPr>
                <w:lang w:val="fr-CA"/>
              </w:rPr>
            </w:pPr>
            <w:r w:rsidRPr="0008456E">
              <w:rPr>
                <w:rFonts w:ascii="Arial" w:eastAsia="Arial" w:hAnsi="Arial" w:cs="Arial"/>
                <w:lang w:val="fr-CA"/>
              </w:rPr>
              <w:t xml:space="preserve">Dan O’Neil </w:t>
            </w:r>
          </w:p>
          <w:p w14:paraId="573EF704" w14:textId="2695D255" w:rsidR="00905F74" w:rsidRPr="0008456E" w:rsidRDefault="1D5B9F0D" w:rsidP="248CEB6C">
            <w:pPr>
              <w:pStyle w:val="NoSpacing"/>
              <w:rPr>
                <w:lang w:val="fr-CA"/>
              </w:rPr>
            </w:pPr>
            <w:r w:rsidRPr="0008456E">
              <w:rPr>
                <w:rFonts w:ascii="Arial" w:eastAsia="Arial" w:hAnsi="Arial" w:cs="Arial"/>
                <w:lang w:val="fr-CA"/>
              </w:rPr>
              <w:t xml:space="preserve">Jennifer Charbonneau </w:t>
            </w:r>
          </w:p>
          <w:p w14:paraId="3DA30E14" w14:textId="798B8844" w:rsidR="00905F74" w:rsidRPr="00440F3E" w:rsidRDefault="1D5B9F0D" w:rsidP="248CEB6C">
            <w:pPr>
              <w:pStyle w:val="NoSpacing"/>
            </w:pPr>
            <w:r w:rsidRPr="248CEB6C">
              <w:rPr>
                <w:rFonts w:ascii="Arial" w:eastAsia="Arial" w:hAnsi="Arial" w:cs="Arial"/>
              </w:rPr>
              <w:t xml:space="preserve">Michela Lento </w:t>
            </w:r>
          </w:p>
        </w:tc>
      </w:tr>
      <w:tr w:rsidR="00905F74" w:rsidRPr="00440F3E" w14:paraId="33A47088" w14:textId="77777777" w:rsidTr="56BC38FA">
        <w:tc>
          <w:tcPr>
            <w:tcW w:w="4380" w:type="dxa"/>
          </w:tcPr>
          <w:p w14:paraId="0195B9CC" w14:textId="77777777" w:rsidR="00905F74" w:rsidRPr="00440F3E" w:rsidRDefault="00905F74" w:rsidP="00905F74">
            <w:pPr>
              <w:rPr>
                <w:bCs/>
                <w:color w:val="000000" w:themeColor="text1"/>
              </w:rPr>
            </w:pPr>
            <w:r w:rsidRPr="00440F3E">
              <w:t>The following staff have completed a recognised training course in EFAW</w:t>
            </w:r>
          </w:p>
        </w:tc>
        <w:tc>
          <w:tcPr>
            <w:tcW w:w="5248" w:type="dxa"/>
          </w:tcPr>
          <w:p w14:paraId="1911F7E8" w14:textId="67B15372" w:rsidR="00905F74" w:rsidRPr="00440F3E" w:rsidRDefault="615CD73C" w:rsidP="248CEB6C">
            <w:pPr>
              <w:pStyle w:val="NoSpacing"/>
              <w:rPr>
                <w:rFonts w:ascii="Arial" w:eastAsia="Arial" w:hAnsi="Arial" w:cs="Arial"/>
              </w:rPr>
            </w:pPr>
            <w:r w:rsidRPr="248CEB6C">
              <w:rPr>
                <w:rFonts w:ascii="Arial" w:eastAsia="Arial" w:hAnsi="Arial" w:cs="Arial"/>
              </w:rPr>
              <w:t xml:space="preserve">Alex Margerison </w:t>
            </w:r>
          </w:p>
          <w:p w14:paraId="74B2F39E" w14:textId="78825AEF" w:rsidR="00905F74" w:rsidRPr="00440F3E" w:rsidRDefault="615CD73C" w:rsidP="248CEB6C">
            <w:pPr>
              <w:pStyle w:val="NoSpacing"/>
              <w:rPr>
                <w:rFonts w:ascii="Arial" w:eastAsia="Arial" w:hAnsi="Arial" w:cs="Arial"/>
              </w:rPr>
            </w:pPr>
            <w:r w:rsidRPr="248CEB6C">
              <w:rPr>
                <w:rFonts w:ascii="Arial" w:eastAsia="Arial" w:hAnsi="Arial" w:cs="Arial"/>
              </w:rPr>
              <w:t xml:space="preserve">Andrea Beverley </w:t>
            </w:r>
          </w:p>
          <w:p w14:paraId="59BC9290" w14:textId="50692085" w:rsidR="00905F74" w:rsidRPr="00440F3E" w:rsidRDefault="615CD73C" w:rsidP="248CEB6C">
            <w:pPr>
              <w:pStyle w:val="NoSpacing"/>
              <w:rPr>
                <w:rFonts w:ascii="Arial" w:eastAsia="Arial" w:hAnsi="Arial" w:cs="Arial"/>
              </w:rPr>
            </w:pPr>
            <w:r w:rsidRPr="248CEB6C">
              <w:rPr>
                <w:rFonts w:ascii="Arial" w:eastAsia="Arial" w:hAnsi="Arial" w:cs="Arial"/>
              </w:rPr>
              <w:t xml:space="preserve">Charles Deakin </w:t>
            </w:r>
          </w:p>
          <w:p w14:paraId="1D4E06B3" w14:textId="1DEB8EB8" w:rsidR="00905F74" w:rsidRPr="00440F3E" w:rsidRDefault="615CD73C" w:rsidP="248CEB6C">
            <w:pPr>
              <w:pStyle w:val="NoSpacing"/>
              <w:rPr>
                <w:rFonts w:ascii="Arial" w:eastAsia="Arial" w:hAnsi="Arial" w:cs="Arial"/>
              </w:rPr>
            </w:pPr>
            <w:r w:rsidRPr="248CEB6C">
              <w:rPr>
                <w:rFonts w:ascii="Arial" w:eastAsia="Arial" w:hAnsi="Arial" w:cs="Arial"/>
              </w:rPr>
              <w:t xml:space="preserve">Charlotte Stokes </w:t>
            </w:r>
          </w:p>
          <w:p w14:paraId="457840C2" w14:textId="31C6F1E6" w:rsidR="00905F74" w:rsidRPr="00440F3E" w:rsidRDefault="615CD73C" w:rsidP="248CEB6C">
            <w:pPr>
              <w:pStyle w:val="NoSpacing"/>
              <w:rPr>
                <w:rFonts w:ascii="Arial" w:eastAsia="Arial" w:hAnsi="Arial" w:cs="Arial"/>
              </w:rPr>
            </w:pPr>
            <w:r w:rsidRPr="248CEB6C">
              <w:rPr>
                <w:rFonts w:ascii="Arial" w:eastAsia="Arial" w:hAnsi="Arial" w:cs="Arial"/>
              </w:rPr>
              <w:t xml:space="preserve">Charlotte Tassell-Dent </w:t>
            </w:r>
          </w:p>
          <w:p w14:paraId="2D1DA1AC" w14:textId="0597C010" w:rsidR="00905F74" w:rsidRPr="00440F3E" w:rsidRDefault="615CD73C" w:rsidP="248CEB6C">
            <w:pPr>
              <w:pStyle w:val="NoSpacing"/>
              <w:rPr>
                <w:rFonts w:ascii="Arial" w:eastAsia="Arial" w:hAnsi="Arial" w:cs="Arial"/>
              </w:rPr>
            </w:pPr>
            <w:r w:rsidRPr="248CEB6C">
              <w:rPr>
                <w:rFonts w:ascii="Arial" w:eastAsia="Arial" w:hAnsi="Arial" w:cs="Arial"/>
              </w:rPr>
              <w:t xml:space="preserve">Emily Smith </w:t>
            </w:r>
          </w:p>
          <w:p w14:paraId="6C069B85" w14:textId="57FD3D5C" w:rsidR="00905F74" w:rsidRPr="00440F3E" w:rsidRDefault="615CD73C" w:rsidP="248CEB6C">
            <w:pPr>
              <w:pStyle w:val="NoSpacing"/>
              <w:rPr>
                <w:rFonts w:ascii="Arial" w:eastAsia="Arial" w:hAnsi="Arial" w:cs="Arial"/>
              </w:rPr>
            </w:pPr>
            <w:r w:rsidRPr="248CEB6C">
              <w:rPr>
                <w:rFonts w:ascii="Arial" w:eastAsia="Arial" w:hAnsi="Arial" w:cs="Arial"/>
              </w:rPr>
              <w:t xml:space="preserve">Frank Joseph </w:t>
            </w:r>
          </w:p>
          <w:p w14:paraId="6171D2BB" w14:textId="37A99BB0" w:rsidR="00905F74" w:rsidRPr="00440F3E" w:rsidRDefault="615CD73C" w:rsidP="248CEB6C">
            <w:pPr>
              <w:pStyle w:val="NoSpacing"/>
              <w:rPr>
                <w:rFonts w:ascii="Arial" w:eastAsia="Arial" w:hAnsi="Arial" w:cs="Arial"/>
              </w:rPr>
            </w:pPr>
            <w:r w:rsidRPr="248CEB6C">
              <w:rPr>
                <w:rFonts w:ascii="Arial" w:eastAsia="Arial" w:hAnsi="Arial" w:cs="Arial"/>
              </w:rPr>
              <w:t xml:space="preserve">Hannah Capron </w:t>
            </w:r>
          </w:p>
          <w:p w14:paraId="7400CA3E" w14:textId="2C3709EC" w:rsidR="00905F74" w:rsidRPr="00440F3E" w:rsidRDefault="615CD73C" w:rsidP="248CEB6C">
            <w:pPr>
              <w:pStyle w:val="NoSpacing"/>
              <w:rPr>
                <w:rFonts w:ascii="Arial" w:eastAsia="Arial" w:hAnsi="Arial" w:cs="Arial"/>
              </w:rPr>
            </w:pPr>
            <w:r w:rsidRPr="248CEB6C">
              <w:rPr>
                <w:rFonts w:ascii="Arial" w:eastAsia="Arial" w:hAnsi="Arial" w:cs="Arial"/>
              </w:rPr>
              <w:t xml:space="preserve">Imogen McConnell </w:t>
            </w:r>
          </w:p>
          <w:p w14:paraId="383EEDFF" w14:textId="5D7F4488" w:rsidR="00905F74" w:rsidRPr="00440F3E" w:rsidRDefault="615CD73C" w:rsidP="248CEB6C">
            <w:pPr>
              <w:pStyle w:val="NoSpacing"/>
              <w:rPr>
                <w:rFonts w:ascii="Arial" w:eastAsia="Arial" w:hAnsi="Arial" w:cs="Arial"/>
              </w:rPr>
            </w:pPr>
            <w:r w:rsidRPr="248CEB6C">
              <w:rPr>
                <w:rFonts w:ascii="Arial" w:eastAsia="Arial" w:hAnsi="Arial" w:cs="Arial"/>
              </w:rPr>
              <w:t xml:space="preserve">Ivan Stroud </w:t>
            </w:r>
          </w:p>
          <w:p w14:paraId="3EF0B9EA" w14:textId="142718BB" w:rsidR="00905F74" w:rsidRPr="00440F3E" w:rsidRDefault="615CD73C" w:rsidP="248CEB6C">
            <w:pPr>
              <w:pStyle w:val="NoSpacing"/>
              <w:rPr>
                <w:rFonts w:ascii="Arial" w:eastAsia="Arial" w:hAnsi="Arial" w:cs="Arial"/>
              </w:rPr>
            </w:pPr>
            <w:r w:rsidRPr="248CEB6C">
              <w:rPr>
                <w:rFonts w:ascii="Arial" w:eastAsia="Arial" w:hAnsi="Arial" w:cs="Arial"/>
              </w:rPr>
              <w:t xml:space="preserve">Jack Sorapure </w:t>
            </w:r>
          </w:p>
          <w:p w14:paraId="61032B46" w14:textId="0E8BA6BC" w:rsidR="00905F74" w:rsidRPr="00440F3E" w:rsidRDefault="615CD73C" w:rsidP="248CEB6C">
            <w:pPr>
              <w:pStyle w:val="NoSpacing"/>
              <w:rPr>
                <w:rFonts w:ascii="Arial" w:eastAsia="Arial" w:hAnsi="Arial" w:cs="Arial"/>
              </w:rPr>
            </w:pPr>
            <w:r w:rsidRPr="248CEB6C">
              <w:rPr>
                <w:rFonts w:ascii="Arial" w:eastAsia="Arial" w:hAnsi="Arial" w:cs="Arial"/>
              </w:rPr>
              <w:t xml:space="preserve">James Keable </w:t>
            </w:r>
          </w:p>
          <w:p w14:paraId="6E7B3DF4" w14:textId="695482DD" w:rsidR="00905F74" w:rsidRPr="00440F3E" w:rsidRDefault="615CD73C" w:rsidP="248CEB6C">
            <w:pPr>
              <w:pStyle w:val="NoSpacing"/>
              <w:rPr>
                <w:rFonts w:ascii="Arial" w:eastAsia="Arial" w:hAnsi="Arial" w:cs="Arial"/>
              </w:rPr>
            </w:pPr>
            <w:r w:rsidRPr="248CEB6C">
              <w:rPr>
                <w:rFonts w:ascii="Arial" w:eastAsia="Arial" w:hAnsi="Arial" w:cs="Arial"/>
              </w:rPr>
              <w:t xml:space="preserve">James Murray </w:t>
            </w:r>
          </w:p>
          <w:p w14:paraId="2425E2B8" w14:textId="44669E95" w:rsidR="00905F74" w:rsidRPr="00440F3E" w:rsidRDefault="615CD73C" w:rsidP="248CEB6C">
            <w:pPr>
              <w:pStyle w:val="NoSpacing"/>
              <w:rPr>
                <w:rFonts w:ascii="Arial" w:eastAsia="Arial" w:hAnsi="Arial" w:cs="Arial"/>
              </w:rPr>
            </w:pPr>
            <w:r w:rsidRPr="248CEB6C">
              <w:rPr>
                <w:rFonts w:ascii="Arial" w:eastAsia="Arial" w:hAnsi="Arial" w:cs="Arial"/>
              </w:rPr>
              <w:t xml:space="preserve">Jane Goldthorpe </w:t>
            </w:r>
          </w:p>
          <w:p w14:paraId="559DC2F1" w14:textId="66FB1F2B" w:rsidR="00905F74" w:rsidRPr="00440F3E" w:rsidRDefault="615CD73C" w:rsidP="248CEB6C">
            <w:pPr>
              <w:pStyle w:val="NoSpacing"/>
              <w:rPr>
                <w:rFonts w:ascii="Arial" w:eastAsia="Arial" w:hAnsi="Arial" w:cs="Arial"/>
              </w:rPr>
            </w:pPr>
            <w:r w:rsidRPr="248CEB6C">
              <w:rPr>
                <w:rFonts w:ascii="Arial" w:eastAsia="Arial" w:hAnsi="Arial" w:cs="Arial"/>
              </w:rPr>
              <w:t xml:space="preserve">Judith Parks </w:t>
            </w:r>
          </w:p>
          <w:p w14:paraId="46327B58" w14:textId="34738DC2" w:rsidR="00905F74" w:rsidRPr="0008456E" w:rsidRDefault="615CD73C" w:rsidP="248CEB6C">
            <w:pPr>
              <w:pStyle w:val="NoSpacing"/>
              <w:rPr>
                <w:rFonts w:ascii="Arial" w:eastAsia="Arial" w:hAnsi="Arial" w:cs="Arial"/>
                <w:lang w:val="fr-CA"/>
              </w:rPr>
            </w:pPr>
            <w:r w:rsidRPr="0008456E">
              <w:rPr>
                <w:rFonts w:ascii="Arial" w:eastAsia="Arial" w:hAnsi="Arial" w:cs="Arial"/>
                <w:lang w:val="fr-CA"/>
              </w:rPr>
              <w:t xml:space="preserve">Louise Kothari </w:t>
            </w:r>
          </w:p>
          <w:p w14:paraId="57912CD4" w14:textId="5BB59AF7" w:rsidR="00905F74" w:rsidRPr="0008456E" w:rsidRDefault="615CD73C" w:rsidP="248CEB6C">
            <w:pPr>
              <w:pStyle w:val="NoSpacing"/>
              <w:rPr>
                <w:rFonts w:ascii="Arial" w:eastAsia="Arial" w:hAnsi="Arial" w:cs="Arial"/>
                <w:lang w:val="fr-CA"/>
              </w:rPr>
            </w:pPr>
            <w:r w:rsidRPr="0008456E">
              <w:rPr>
                <w:rFonts w:ascii="Arial" w:eastAsia="Arial" w:hAnsi="Arial" w:cs="Arial"/>
                <w:lang w:val="fr-CA"/>
              </w:rPr>
              <w:t xml:space="preserve">Michael Jacoby </w:t>
            </w:r>
          </w:p>
          <w:p w14:paraId="5A68C1FC" w14:textId="65F79DA5" w:rsidR="00905F74" w:rsidRPr="0008456E" w:rsidRDefault="615CD73C" w:rsidP="248CEB6C">
            <w:pPr>
              <w:pStyle w:val="NoSpacing"/>
              <w:rPr>
                <w:rFonts w:ascii="Arial" w:eastAsia="Arial" w:hAnsi="Arial" w:cs="Arial"/>
                <w:lang w:val="fr-CA"/>
              </w:rPr>
            </w:pPr>
            <w:r w:rsidRPr="0008456E">
              <w:rPr>
                <w:rFonts w:ascii="Arial" w:eastAsia="Arial" w:hAnsi="Arial" w:cs="Arial"/>
                <w:lang w:val="fr-CA"/>
              </w:rPr>
              <w:t xml:space="preserve">Miranda Murphy </w:t>
            </w:r>
          </w:p>
          <w:p w14:paraId="1A5F1154" w14:textId="3F68C8B7" w:rsidR="00905F74" w:rsidRPr="00440F3E" w:rsidRDefault="615CD73C" w:rsidP="248CEB6C">
            <w:pPr>
              <w:pStyle w:val="NoSpacing"/>
              <w:rPr>
                <w:rFonts w:ascii="Arial" w:eastAsia="Arial" w:hAnsi="Arial" w:cs="Arial"/>
              </w:rPr>
            </w:pPr>
            <w:r w:rsidRPr="248CEB6C">
              <w:rPr>
                <w:rFonts w:ascii="Arial" w:eastAsia="Arial" w:hAnsi="Arial" w:cs="Arial"/>
              </w:rPr>
              <w:t xml:space="preserve">Nafhat Suleiman </w:t>
            </w:r>
          </w:p>
          <w:p w14:paraId="3895F3A6" w14:textId="58E6859D" w:rsidR="00905F74" w:rsidRPr="00440F3E" w:rsidRDefault="615CD73C" w:rsidP="248CEB6C">
            <w:pPr>
              <w:pStyle w:val="NoSpacing"/>
              <w:rPr>
                <w:rFonts w:ascii="Arial" w:eastAsia="Arial" w:hAnsi="Arial" w:cs="Arial"/>
              </w:rPr>
            </w:pPr>
            <w:r w:rsidRPr="248CEB6C">
              <w:rPr>
                <w:rFonts w:ascii="Arial" w:eastAsia="Arial" w:hAnsi="Arial" w:cs="Arial"/>
              </w:rPr>
              <w:t xml:space="preserve">Nicola Taylor </w:t>
            </w:r>
          </w:p>
          <w:p w14:paraId="00FC1DAD" w14:textId="5D80BFC0" w:rsidR="00905F74" w:rsidRPr="00440F3E" w:rsidRDefault="615CD73C" w:rsidP="248CEB6C">
            <w:pPr>
              <w:pStyle w:val="NoSpacing"/>
              <w:rPr>
                <w:rFonts w:ascii="Arial" w:eastAsia="Arial" w:hAnsi="Arial" w:cs="Arial"/>
              </w:rPr>
            </w:pPr>
            <w:r w:rsidRPr="248CEB6C">
              <w:rPr>
                <w:rFonts w:ascii="Arial" w:eastAsia="Arial" w:hAnsi="Arial" w:cs="Arial"/>
              </w:rPr>
              <w:t xml:space="preserve">Orla McLaughlin </w:t>
            </w:r>
          </w:p>
          <w:p w14:paraId="091BE615" w14:textId="6E5E5BDB" w:rsidR="00905F74" w:rsidRPr="00440F3E" w:rsidRDefault="615CD73C" w:rsidP="248CEB6C">
            <w:pPr>
              <w:pStyle w:val="NoSpacing"/>
              <w:rPr>
                <w:rFonts w:ascii="Arial" w:eastAsia="Arial" w:hAnsi="Arial" w:cs="Arial"/>
              </w:rPr>
            </w:pPr>
            <w:r w:rsidRPr="248CEB6C">
              <w:rPr>
                <w:rFonts w:ascii="Arial" w:eastAsia="Arial" w:hAnsi="Arial" w:cs="Arial"/>
              </w:rPr>
              <w:t xml:space="preserve">Philippa Millward </w:t>
            </w:r>
          </w:p>
          <w:p w14:paraId="391B6455" w14:textId="0231076E" w:rsidR="00905F74" w:rsidRPr="00440F3E" w:rsidRDefault="615CD73C" w:rsidP="248CEB6C">
            <w:pPr>
              <w:pStyle w:val="NoSpacing"/>
              <w:rPr>
                <w:rFonts w:ascii="Arial" w:eastAsia="Arial" w:hAnsi="Arial" w:cs="Arial"/>
              </w:rPr>
            </w:pPr>
            <w:r w:rsidRPr="248CEB6C">
              <w:rPr>
                <w:rFonts w:ascii="Arial" w:eastAsia="Arial" w:hAnsi="Arial" w:cs="Arial"/>
              </w:rPr>
              <w:t xml:space="preserve">Rachel Sadler </w:t>
            </w:r>
          </w:p>
          <w:p w14:paraId="2DB04E84" w14:textId="2E9CCF1D" w:rsidR="00905F74" w:rsidRPr="00440F3E" w:rsidRDefault="615CD73C" w:rsidP="248CEB6C">
            <w:pPr>
              <w:pStyle w:val="NoSpacing"/>
              <w:rPr>
                <w:rFonts w:ascii="Arial" w:eastAsia="Arial" w:hAnsi="Arial" w:cs="Arial"/>
              </w:rPr>
            </w:pPr>
            <w:r w:rsidRPr="248CEB6C">
              <w:rPr>
                <w:rFonts w:ascii="Arial" w:eastAsia="Arial" w:hAnsi="Arial" w:cs="Arial"/>
              </w:rPr>
              <w:t>Rebecca Webster</w:t>
            </w:r>
          </w:p>
          <w:p w14:paraId="30391BB4" w14:textId="17EF524D" w:rsidR="00905F74" w:rsidRPr="00440F3E" w:rsidRDefault="2089686E" w:rsidP="248CEB6C">
            <w:pPr>
              <w:pStyle w:val="NoSpacing"/>
            </w:pPr>
            <w:r w:rsidRPr="248CEB6C">
              <w:rPr>
                <w:rFonts w:ascii="Arial" w:eastAsia="Arial" w:hAnsi="Arial" w:cs="Arial"/>
              </w:rPr>
              <w:t xml:space="preserve">Sadie Parsons </w:t>
            </w:r>
          </w:p>
          <w:p w14:paraId="6BB624AA" w14:textId="53461337" w:rsidR="00905F74" w:rsidRPr="00440F3E" w:rsidRDefault="2089686E" w:rsidP="248CEB6C">
            <w:pPr>
              <w:pStyle w:val="NoSpacing"/>
            </w:pPr>
            <w:r w:rsidRPr="248CEB6C">
              <w:rPr>
                <w:rFonts w:ascii="Arial" w:eastAsia="Arial" w:hAnsi="Arial" w:cs="Arial"/>
              </w:rPr>
              <w:t xml:space="preserve">Sam Smith </w:t>
            </w:r>
          </w:p>
          <w:p w14:paraId="4C76AB95" w14:textId="7379D2C6" w:rsidR="00905F74" w:rsidRPr="00440F3E" w:rsidRDefault="2089686E" w:rsidP="248CEB6C">
            <w:pPr>
              <w:pStyle w:val="NoSpacing"/>
            </w:pPr>
            <w:r w:rsidRPr="248CEB6C">
              <w:rPr>
                <w:rFonts w:ascii="Arial" w:eastAsia="Arial" w:hAnsi="Arial" w:cs="Arial"/>
              </w:rPr>
              <w:t xml:space="preserve">Scott Valentine </w:t>
            </w:r>
          </w:p>
          <w:p w14:paraId="1A87CAC7" w14:textId="4BED56C5" w:rsidR="00905F74" w:rsidRPr="00440F3E" w:rsidRDefault="2089686E" w:rsidP="248CEB6C">
            <w:pPr>
              <w:pStyle w:val="NoSpacing"/>
            </w:pPr>
            <w:r w:rsidRPr="248CEB6C">
              <w:rPr>
                <w:rFonts w:ascii="Arial" w:eastAsia="Arial" w:hAnsi="Arial" w:cs="Arial"/>
              </w:rPr>
              <w:t xml:space="preserve">Sergio Di Noto </w:t>
            </w:r>
          </w:p>
          <w:p w14:paraId="68056FF1" w14:textId="33E8AC19" w:rsidR="00905F74" w:rsidRPr="00440F3E" w:rsidRDefault="2089686E" w:rsidP="248CEB6C">
            <w:pPr>
              <w:pStyle w:val="NoSpacing"/>
            </w:pPr>
            <w:r w:rsidRPr="248CEB6C">
              <w:rPr>
                <w:rFonts w:ascii="Arial" w:eastAsia="Arial" w:hAnsi="Arial" w:cs="Arial"/>
              </w:rPr>
              <w:t>Tim Farley</w:t>
            </w:r>
          </w:p>
        </w:tc>
      </w:tr>
    </w:tbl>
    <w:p w14:paraId="2535B14F" w14:textId="2A4924F0" w:rsidR="00916104" w:rsidRDefault="00916104" w:rsidP="006808BD">
      <w:pPr>
        <w:pStyle w:val="NoSpacing"/>
        <w:rPr>
          <w:b/>
          <w:color w:val="1C2F69"/>
          <w:sz w:val="24"/>
          <w:szCs w:val="24"/>
        </w:rPr>
      </w:pPr>
    </w:p>
    <w:p w14:paraId="531ACE53" w14:textId="77777777" w:rsidR="00916104" w:rsidRDefault="00916104" w:rsidP="00916104">
      <w:pPr>
        <w:pStyle w:val="NoSpacing"/>
      </w:pPr>
      <w:r>
        <w:br w:type="page"/>
      </w:r>
    </w:p>
    <w:p w14:paraId="17B8DED4" w14:textId="77777777" w:rsidR="00905F74" w:rsidRPr="009248AF" w:rsidRDefault="00905F74" w:rsidP="006808BD">
      <w:pPr>
        <w:pStyle w:val="NoSpacing"/>
        <w:rPr>
          <w:b/>
          <w:color w:val="1C2F69"/>
          <w:sz w:val="24"/>
          <w:szCs w:val="24"/>
        </w:rPr>
      </w:pPr>
    </w:p>
    <w:p w14:paraId="0E58EC8F" w14:textId="20396285" w:rsidR="00905F74" w:rsidRDefault="00905F74" w:rsidP="00905F74">
      <w:pPr>
        <w:pStyle w:val="Heading1"/>
      </w:pPr>
      <w:r w:rsidRPr="009248AF">
        <w:t>Contents of our First Aid Box</w:t>
      </w:r>
    </w:p>
    <w:p w14:paraId="5485436F" w14:textId="77777777" w:rsidR="008F0E84" w:rsidRPr="0059562B" w:rsidRDefault="008F0E84" w:rsidP="0059562B">
      <w:pPr>
        <w:pStyle w:val="NoSpacing"/>
      </w:pPr>
    </w:p>
    <w:p w14:paraId="06DAE03D" w14:textId="0C1DC675" w:rsidR="00905F74" w:rsidRPr="00260A85" w:rsidRDefault="00905F74" w:rsidP="00905F74">
      <w:pPr>
        <w:pStyle w:val="Heading2"/>
        <w:rPr>
          <w:rFonts w:cs="Helvetica"/>
          <w:color w:val="000000"/>
        </w:rPr>
      </w:pPr>
      <w:r w:rsidRPr="00260A85">
        <w:t>Our minimum provision, as recommended by HSE is to hold a suitably stocked first aid box, to nominate an appointed person (see 3.1 above), as well as the provision for staff of relevant information on first aid arrangements.</w:t>
      </w:r>
      <w:r w:rsidRPr="00260A85">
        <w:rPr>
          <w:rFonts w:cs="Helvetica"/>
          <w:color w:val="000000"/>
        </w:rPr>
        <w:t xml:space="preserve"> </w:t>
      </w:r>
    </w:p>
    <w:p w14:paraId="15D92AE7" w14:textId="77777777" w:rsidR="00905F74" w:rsidRPr="00260A85" w:rsidRDefault="00905F74" w:rsidP="006808BD">
      <w:pPr>
        <w:pStyle w:val="textbody"/>
        <w:shd w:val="clear" w:color="auto" w:fill="FFFFFF"/>
        <w:spacing w:before="0" w:beforeAutospacing="0" w:after="0" w:afterAutospacing="0"/>
        <w:jc w:val="both"/>
        <w:rPr>
          <w:rFonts w:asciiTheme="minorHAnsi" w:hAnsiTheme="minorHAnsi" w:cs="Helvetica"/>
          <w:color w:val="000000"/>
          <w:sz w:val="22"/>
          <w:szCs w:val="22"/>
        </w:rPr>
      </w:pPr>
    </w:p>
    <w:p w14:paraId="524F4171" w14:textId="5C6C8290" w:rsidR="00905F74" w:rsidRPr="00905F74" w:rsidRDefault="00905F74" w:rsidP="00905F74">
      <w:pPr>
        <w:pStyle w:val="Heading2"/>
      </w:pPr>
      <w:r w:rsidRPr="00260A85">
        <w:t xml:space="preserve">In our suitably stocked First Aid box we provide the following, or suitable </w:t>
      </w:r>
      <w:proofErr w:type="gramStart"/>
      <w:r w:rsidRPr="00260A85">
        <w:t>alternatives:-</w:t>
      </w:r>
      <w:proofErr w:type="gramEnd"/>
    </w:p>
    <w:p w14:paraId="458E6750" w14:textId="490DDD01" w:rsidR="00905F74" w:rsidRPr="001C5CBE" w:rsidRDefault="00905F74" w:rsidP="006A4F49">
      <w:pPr>
        <w:pStyle w:val="textbody"/>
        <w:numPr>
          <w:ilvl w:val="0"/>
          <w:numId w:val="9"/>
        </w:numPr>
        <w:spacing w:before="0" w:beforeAutospacing="0" w:after="0" w:afterAutospacing="0"/>
        <w:ind w:left="1077" w:hanging="357"/>
        <w:jc w:val="both"/>
        <w:rPr>
          <w:rFonts w:asciiTheme="minorHAnsi" w:hAnsiTheme="minorHAnsi" w:cs="Helvetica"/>
          <w:color w:val="000000"/>
          <w:sz w:val="22"/>
          <w:szCs w:val="22"/>
        </w:rPr>
      </w:pPr>
      <w:r w:rsidRPr="1E0D71CF">
        <w:rPr>
          <w:rFonts w:asciiTheme="minorHAnsi" w:hAnsiTheme="minorHAnsi" w:cs="Helvetica"/>
          <w:color w:val="000000" w:themeColor="text1"/>
          <w:sz w:val="22"/>
          <w:szCs w:val="22"/>
        </w:rPr>
        <w:t xml:space="preserve">a leaflet giving general guidance on First Aid </w:t>
      </w:r>
      <w:r w:rsidR="06EDAC1D" w:rsidRPr="1E0D71CF">
        <w:rPr>
          <w:rFonts w:asciiTheme="minorHAnsi" w:hAnsiTheme="minorHAnsi" w:cs="Helvetica"/>
          <w:color w:val="000000" w:themeColor="text1"/>
          <w:sz w:val="22"/>
          <w:szCs w:val="22"/>
        </w:rPr>
        <w:t>e.g.</w:t>
      </w:r>
      <w:r w:rsidRPr="1E0D71CF">
        <w:rPr>
          <w:rFonts w:asciiTheme="minorHAnsi" w:hAnsiTheme="minorHAnsi" w:cs="Helvetica"/>
          <w:color w:val="000000" w:themeColor="text1"/>
          <w:sz w:val="22"/>
          <w:szCs w:val="22"/>
        </w:rPr>
        <w:t xml:space="preserve"> HSE leaflet 'Basic advice on First Aid at work' </w:t>
      </w:r>
      <w:r w:rsidRPr="006A4F49">
        <w:rPr>
          <w:rFonts w:asciiTheme="minorHAnsi" w:hAnsiTheme="minorHAnsi" w:cs="Helvetica"/>
          <w:color w:val="000000" w:themeColor="text1"/>
          <w:sz w:val="22"/>
          <w:szCs w:val="22"/>
        </w:rPr>
        <w:t>(INDG347).</w:t>
      </w:r>
    </w:p>
    <w:p w14:paraId="2DBBED2E" w14:textId="3603AA61" w:rsidR="001C5CBE" w:rsidRPr="001C5CBE" w:rsidRDefault="00536251" w:rsidP="006A4F49">
      <w:pPr>
        <w:pStyle w:val="textbody"/>
        <w:numPr>
          <w:ilvl w:val="0"/>
          <w:numId w:val="9"/>
        </w:numPr>
        <w:spacing w:before="0" w:beforeAutospacing="0" w:after="0" w:afterAutospacing="0"/>
        <w:jc w:val="both"/>
        <w:rPr>
          <w:rFonts w:asciiTheme="minorHAnsi" w:hAnsiTheme="minorHAnsi" w:cs="Helvetica"/>
          <w:color w:val="000000"/>
          <w:sz w:val="22"/>
          <w:szCs w:val="22"/>
        </w:rPr>
      </w:pPr>
      <w:r>
        <w:rPr>
          <w:rFonts w:asciiTheme="minorHAnsi" w:hAnsiTheme="minorHAnsi" w:cs="Helvetica"/>
          <w:color w:val="000000"/>
          <w:sz w:val="22"/>
          <w:szCs w:val="22"/>
        </w:rPr>
        <w:t>D</w:t>
      </w:r>
      <w:r w:rsidR="001C5CBE" w:rsidRPr="00260A85">
        <w:rPr>
          <w:rFonts w:asciiTheme="minorHAnsi" w:hAnsiTheme="minorHAnsi" w:cs="Helvetica"/>
          <w:color w:val="000000"/>
          <w:sz w:val="22"/>
          <w:szCs w:val="22"/>
        </w:rPr>
        <w:t>isposable gloves</w:t>
      </w:r>
      <w:r>
        <w:rPr>
          <w:rFonts w:asciiTheme="minorHAnsi" w:hAnsiTheme="minorHAnsi" w:cs="Helvetica"/>
          <w:color w:val="000000"/>
          <w:sz w:val="22"/>
          <w:szCs w:val="22"/>
        </w:rPr>
        <w:t xml:space="preserve"> x3 pairs</w:t>
      </w:r>
    </w:p>
    <w:p w14:paraId="28F59C9B" w14:textId="47167EF4" w:rsidR="000C7DE5" w:rsidRPr="000C7DE5" w:rsidRDefault="000C7DE5" w:rsidP="006A4F49">
      <w:pPr>
        <w:pStyle w:val="textbody"/>
        <w:numPr>
          <w:ilvl w:val="0"/>
          <w:numId w:val="9"/>
        </w:numPr>
        <w:spacing w:before="0" w:beforeAutospacing="0" w:after="0" w:afterAutospacing="0"/>
        <w:ind w:left="1077" w:hanging="357"/>
        <w:jc w:val="both"/>
        <w:rPr>
          <w:rFonts w:asciiTheme="minorHAnsi" w:hAnsiTheme="minorHAnsi" w:cs="Helvetica"/>
          <w:color w:val="000000"/>
          <w:sz w:val="22"/>
          <w:szCs w:val="22"/>
        </w:rPr>
      </w:pPr>
      <w:r>
        <w:rPr>
          <w:rFonts w:asciiTheme="minorHAnsi" w:hAnsiTheme="minorHAnsi" w:cs="Helvetica"/>
          <w:color w:val="000000" w:themeColor="text1"/>
          <w:sz w:val="22"/>
          <w:szCs w:val="22"/>
        </w:rPr>
        <w:t>Cleansing wipes x10</w:t>
      </w:r>
    </w:p>
    <w:p w14:paraId="41AE3723" w14:textId="09E4337E" w:rsidR="000C7DE5" w:rsidRPr="00B72994" w:rsidRDefault="000C7DE5" w:rsidP="006A4F49">
      <w:pPr>
        <w:pStyle w:val="textbody"/>
        <w:numPr>
          <w:ilvl w:val="0"/>
          <w:numId w:val="9"/>
        </w:numPr>
        <w:spacing w:before="0" w:beforeAutospacing="0" w:after="0" w:afterAutospacing="0"/>
        <w:ind w:left="1077" w:hanging="357"/>
        <w:jc w:val="both"/>
        <w:rPr>
          <w:rFonts w:asciiTheme="minorHAnsi" w:hAnsiTheme="minorHAnsi" w:cs="Helvetica"/>
          <w:color w:val="000000"/>
          <w:sz w:val="22"/>
          <w:szCs w:val="22"/>
        </w:rPr>
      </w:pPr>
      <w:r>
        <w:rPr>
          <w:rFonts w:asciiTheme="minorHAnsi" w:hAnsiTheme="minorHAnsi" w:cs="Helvetica"/>
          <w:color w:val="000000" w:themeColor="text1"/>
          <w:sz w:val="22"/>
          <w:szCs w:val="22"/>
        </w:rPr>
        <w:t>Normal saline for irrigation x3</w:t>
      </w:r>
    </w:p>
    <w:p w14:paraId="64F08884" w14:textId="003FB702" w:rsidR="00B72994" w:rsidRPr="001C5CBE" w:rsidRDefault="00B72994" w:rsidP="006A4F49">
      <w:pPr>
        <w:pStyle w:val="textbody"/>
        <w:numPr>
          <w:ilvl w:val="0"/>
          <w:numId w:val="9"/>
        </w:numPr>
        <w:spacing w:before="0" w:beforeAutospacing="0" w:after="0" w:afterAutospacing="0"/>
        <w:ind w:left="1077" w:hanging="357"/>
        <w:jc w:val="both"/>
        <w:rPr>
          <w:rFonts w:asciiTheme="minorHAnsi" w:hAnsiTheme="minorHAnsi" w:cs="Helvetica"/>
          <w:color w:val="000000"/>
          <w:sz w:val="22"/>
          <w:szCs w:val="22"/>
        </w:rPr>
      </w:pPr>
      <w:r>
        <w:rPr>
          <w:rFonts w:asciiTheme="minorHAnsi" w:hAnsiTheme="minorHAnsi" w:cs="Helvetica"/>
          <w:color w:val="000000" w:themeColor="text1"/>
          <w:sz w:val="22"/>
          <w:szCs w:val="22"/>
        </w:rPr>
        <w:t>Antibacterial wipes x small packet</w:t>
      </w:r>
    </w:p>
    <w:p w14:paraId="32723D1E" w14:textId="3105877E" w:rsidR="001C5CBE" w:rsidRPr="00260A85" w:rsidRDefault="001C5CBE" w:rsidP="006A4F49">
      <w:pPr>
        <w:pStyle w:val="textbody"/>
        <w:numPr>
          <w:ilvl w:val="0"/>
          <w:numId w:val="9"/>
        </w:numPr>
        <w:spacing w:before="0" w:beforeAutospacing="0" w:after="0" w:afterAutospacing="0"/>
        <w:ind w:left="1077" w:hanging="357"/>
        <w:jc w:val="both"/>
        <w:rPr>
          <w:rFonts w:asciiTheme="minorHAnsi" w:hAnsiTheme="minorHAnsi" w:cs="Helvetica"/>
          <w:color w:val="000000"/>
          <w:sz w:val="22"/>
          <w:szCs w:val="22"/>
        </w:rPr>
      </w:pPr>
      <w:r>
        <w:rPr>
          <w:rFonts w:asciiTheme="minorHAnsi" w:hAnsiTheme="minorHAnsi" w:cs="Helvetica"/>
          <w:color w:val="000000" w:themeColor="text1"/>
          <w:sz w:val="22"/>
          <w:szCs w:val="22"/>
        </w:rPr>
        <w:t>Tissues x small packet</w:t>
      </w:r>
    </w:p>
    <w:p w14:paraId="031E4B0C" w14:textId="77777777" w:rsidR="00905F74" w:rsidRPr="00260A85" w:rsidRDefault="00905F74" w:rsidP="006A4F49">
      <w:pPr>
        <w:pStyle w:val="textbody"/>
        <w:numPr>
          <w:ilvl w:val="0"/>
          <w:numId w:val="8"/>
        </w:numPr>
        <w:spacing w:before="0" w:beforeAutospacing="0" w:after="0" w:afterAutospacing="0"/>
        <w:jc w:val="both"/>
        <w:rPr>
          <w:rFonts w:asciiTheme="minorHAnsi" w:hAnsiTheme="minorHAnsi" w:cs="Helvetica"/>
          <w:color w:val="000000"/>
          <w:sz w:val="22"/>
          <w:szCs w:val="22"/>
        </w:rPr>
      </w:pPr>
      <w:r w:rsidRPr="00260A85">
        <w:rPr>
          <w:rFonts w:asciiTheme="minorHAnsi" w:hAnsiTheme="minorHAnsi" w:cs="Helvetica"/>
          <w:color w:val="000000"/>
          <w:sz w:val="22"/>
          <w:szCs w:val="22"/>
        </w:rPr>
        <w:t>20 individually wrapped sterile adhesive dressings (assorted sizes</w:t>
      </w:r>
      <w:proofErr w:type="gramStart"/>
      <w:r w:rsidRPr="00260A85">
        <w:rPr>
          <w:rFonts w:asciiTheme="minorHAnsi" w:hAnsiTheme="minorHAnsi" w:cs="Helvetica"/>
          <w:color w:val="000000"/>
          <w:sz w:val="22"/>
          <w:szCs w:val="22"/>
        </w:rPr>
        <w:t>);</w:t>
      </w:r>
      <w:proofErr w:type="gramEnd"/>
    </w:p>
    <w:p w14:paraId="3C31BCD0" w14:textId="154C9D68" w:rsidR="00905F74" w:rsidRDefault="003218B5" w:rsidP="006A4F49">
      <w:pPr>
        <w:pStyle w:val="textbody"/>
        <w:numPr>
          <w:ilvl w:val="0"/>
          <w:numId w:val="8"/>
        </w:numPr>
        <w:spacing w:before="0" w:beforeAutospacing="0" w:after="0" w:afterAutospacing="0"/>
        <w:jc w:val="both"/>
        <w:rPr>
          <w:rFonts w:asciiTheme="minorHAnsi" w:hAnsiTheme="minorHAnsi" w:cs="Helvetica"/>
          <w:color w:val="000000"/>
          <w:sz w:val="22"/>
          <w:szCs w:val="22"/>
        </w:rPr>
      </w:pPr>
      <w:r>
        <w:rPr>
          <w:rFonts w:asciiTheme="minorHAnsi" w:hAnsiTheme="minorHAnsi" w:cs="Helvetica"/>
          <w:color w:val="000000"/>
          <w:sz w:val="22"/>
          <w:szCs w:val="22"/>
        </w:rPr>
        <w:t>S</w:t>
      </w:r>
      <w:r w:rsidR="00905F74" w:rsidRPr="00260A85">
        <w:rPr>
          <w:rFonts w:asciiTheme="minorHAnsi" w:hAnsiTheme="minorHAnsi" w:cs="Helvetica"/>
          <w:color w:val="000000"/>
          <w:sz w:val="22"/>
          <w:szCs w:val="22"/>
        </w:rPr>
        <w:t>terile eye pads</w:t>
      </w:r>
      <w:r>
        <w:rPr>
          <w:rFonts w:asciiTheme="minorHAnsi" w:hAnsiTheme="minorHAnsi" w:cs="Helvetica"/>
          <w:color w:val="000000"/>
          <w:sz w:val="22"/>
          <w:szCs w:val="22"/>
        </w:rPr>
        <w:t xml:space="preserve"> x2</w:t>
      </w:r>
    </w:p>
    <w:p w14:paraId="6790CE23" w14:textId="2860DD42" w:rsidR="00926D37" w:rsidRPr="00260A85" w:rsidRDefault="00926D37" w:rsidP="006A4F49">
      <w:pPr>
        <w:pStyle w:val="textbody"/>
        <w:numPr>
          <w:ilvl w:val="0"/>
          <w:numId w:val="8"/>
        </w:numPr>
        <w:spacing w:before="0" w:beforeAutospacing="0" w:after="0" w:afterAutospacing="0"/>
        <w:jc w:val="both"/>
        <w:rPr>
          <w:rFonts w:asciiTheme="minorHAnsi" w:hAnsiTheme="minorHAnsi" w:cs="Helvetica"/>
          <w:color w:val="000000"/>
          <w:sz w:val="22"/>
          <w:szCs w:val="22"/>
        </w:rPr>
      </w:pPr>
      <w:r>
        <w:rPr>
          <w:rFonts w:asciiTheme="minorHAnsi" w:hAnsiTheme="minorHAnsi" w:cs="Helvetica"/>
          <w:color w:val="000000"/>
          <w:sz w:val="22"/>
          <w:szCs w:val="22"/>
        </w:rPr>
        <w:t>Finger bandage x2</w:t>
      </w:r>
    </w:p>
    <w:p w14:paraId="5B254CE8" w14:textId="51D21469" w:rsidR="00905F74" w:rsidRPr="00260A85" w:rsidRDefault="003218B5" w:rsidP="006A4F49">
      <w:pPr>
        <w:pStyle w:val="textbody"/>
        <w:numPr>
          <w:ilvl w:val="0"/>
          <w:numId w:val="8"/>
        </w:numPr>
        <w:spacing w:before="0" w:beforeAutospacing="0" w:after="0" w:afterAutospacing="0"/>
        <w:jc w:val="both"/>
        <w:rPr>
          <w:rFonts w:asciiTheme="minorHAnsi" w:hAnsiTheme="minorHAnsi" w:cs="Helvetica"/>
          <w:color w:val="000000"/>
          <w:sz w:val="22"/>
          <w:szCs w:val="22"/>
        </w:rPr>
      </w:pPr>
      <w:r>
        <w:rPr>
          <w:rFonts w:asciiTheme="minorHAnsi" w:hAnsiTheme="minorHAnsi" w:cs="Helvetica"/>
          <w:color w:val="000000"/>
          <w:sz w:val="22"/>
          <w:szCs w:val="22"/>
        </w:rPr>
        <w:t xml:space="preserve">two - </w:t>
      </w:r>
      <w:r w:rsidR="00905F74" w:rsidRPr="00260A85">
        <w:rPr>
          <w:rFonts w:asciiTheme="minorHAnsi" w:hAnsiTheme="minorHAnsi" w:cs="Helvetica"/>
          <w:color w:val="000000"/>
          <w:sz w:val="22"/>
          <w:szCs w:val="22"/>
        </w:rPr>
        <w:t>four individually wrapped triangular bandages (preferably sterile</w:t>
      </w:r>
      <w:proofErr w:type="gramStart"/>
      <w:r w:rsidR="00905F74" w:rsidRPr="00260A85">
        <w:rPr>
          <w:rFonts w:asciiTheme="minorHAnsi" w:hAnsiTheme="minorHAnsi" w:cs="Helvetica"/>
          <w:color w:val="000000"/>
          <w:sz w:val="22"/>
          <w:szCs w:val="22"/>
        </w:rPr>
        <w:t>);</w:t>
      </w:r>
      <w:proofErr w:type="gramEnd"/>
    </w:p>
    <w:p w14:paraId="41044CDA" w14:textId="6B481DD3" w:rsidR="00905F74" w:rsidRDefault="003218B5" w:rsidP="006A4F49">
      <w:pPr>
        <w:pStyle w:val="textbody"/>
        <w:numPr>
          <w:ilvl w:val="0"/>
          <w:numId w:val="8"/>
        </w:numPr>
        <w:spacing w:before="0" w:beforeAutospacing="0" w:after="0" w:afterAutospacing="0"/>
        <w:jc w:val="both"/>
        <w:rPr>
          <w:rFonts w:asciiTheme="minorHAnsi" w:hAnsiTheme="minorHAnsi" w:cs="Helvetica"/>
          <w:color w:val="000000"/>
          <w:sz w:val="22"/>
          <w:szCs w:val="22"/>
        </w:rPr>
      </w:pPr>
      <w:r>
        <w:rPr>
          <w:rFonts w:asciiTheme="minorHAnsi" w:hAnsiTheme="minorHAnsi" w:cs="Helvetica"/>
          <w:color w:val="000000"/>
          <w:sz w:val="22"/>
          <w:szCs w:val="22"/>
        </w:rPr>
        <w:t>safety pins x6</w:t>
      </w:r>
    </w:p>
    <w:p w14:paraId="1C699BD8" w14:textId="52117F3B" w:rsidR="00394AEC" w:rsidRPr="00260A85" w:rsidRDefault="00394AEC" w:rsidP="006A4F49">
      <w:pPr>
        <w:pStyle w:val="textbody"/>
        <w:numPr>
          <w:ilvl w:val="0"/>
          <w:numId w:val="8"/>
        </w:numPr>
        <w:spacing w:before="0" w:beforeAutospacing="0" w:after="0" w:afterAutospacing="0"/>
        <w:jc w:val="both"/>
        <w:rPr>
          <w:rFonts w:asciiTheme="minorHAnsi" w:hAnsiTheme="minorHAnsi" w:cs="Helvetica"/>
          <w:color w:val="000000"/>
          <w:sz w:val="22"/>
          <w:szCs w:val="22"/>
        </w:rPr>
      </w:pPr>
      <w:r>
        <w:rPr>
          <w:rFonts w:asciiTheme="minorHAnsi" w:hAnsiTheme="minorHAnsi" w:cs="Helvetica"/>
          <w:color w:val="000000"/>
          <w:sz w:val="22"/>
          <w:szCs w:val="22"/>
        </w:rPr>
        <w:t>Small</w:t>
      </w:r>
      <w:r w:rsidR="00E560FD">
        <w:rPr>
          <w:rFonts w:asciiTheme="minorHAnsi" w:hAnsiTheme="minorHAnsi" w:cs="Helvetica"/>
          <w:color w:val="000000"/>
          <w:sz w:val="22"/>
          <w:szCs w:val="22"/>
        </w:rPr>
        <w:t xml:space="preserve"> </w:t>
      </w:r>
      <w:r w:rsidRPr="00E560FD">
        <w:rPr>
          <w:rFonts w:asciiTheme="minorHAnsi" w:hAnsiTheme="minorHAnsi" w:cs="Helvetica"/>
          <w:color w:val="000000"/>
          <w:sz w:val="22"/>
          <w:szCs w:val="22"/>
        </w:rPr>
        <w:t xml:space="preserve">(approximately </w:t>
      </w:r>
      <w:r w:rsidR="00263560" w:rsidRPr="00E560FD">
        <w:rPr>
          <w:rFonts w:asciiTheme="minorHAnsi" w:hAnsiTheme="minorHAnsi" w:cs="Helvetica"/>
          <w:color w:val="000000"/>
          <w:sz w:val="22"/>
          <w:szCs w:val="22"/>
        </w:rPr>
        <w:t>4cm</w:t>
      </w:r>
      <w:r w:rsidR="00E560FD" w:rsidRPr="00E560FD">
        <w:rPr>
          <w:rFonts w:asciiTheme="minorHAnsi" w:hAnsiTheme="minorHAnsi" w:cs="Helvetica"/>
          <w:color w:val="000000"/>
          <w:sz w:val="22"/>
          <w:szCs w:val="22"/>
        </w:rPr>
        <w:t xml:space="preserve"> x 4cm</w:t>
      </w:r>
      <w:r w:rsidRPr="00E560FD">
        <w:rPr>
          <w:rFonts w:asciiTheme="minorHAnsi" w:hAnsiTheme="minorHAnsi" w:cs="Helvetica"/>
          <w:color w:val="000000"/>
          <w:sz w:val="22"/>
          <w:szCs w:val="22"/>
        </w:rPr>
        <w:t>)</w:t>
      </w:r>
      <w:r w:rsidR="00E560FD" w:rsidRPr="00E560FD">
        <w:rPr>
          <w:rFonts w:asciiTheme="minorHAnsi" w:hAnsiTheme="minorHAnsi" w:cs="Helvetica"/>
          <w:color w:val="000000"/>
          <w:sz w:val="22"/>
          <w:szCs w:val="22"/>
        </w:rPr>
        <w:t xml:space="preserve"> </w:t>
      </w:r>
      <w:r w:rsidRPr="00E560FD">
        <w:rPr>
          <w:rFonts w:asciiTheme="minorHAnsi" w:hAnsiTheme="minorHAnsi" w:cs="Helvetica"/>
          <w:color w:val="000000"/>
          <w:sz w:val="22"/>
          <w:szCs w:val="22"/>
        </w:rPr>
        <w:t>individually</w:t>
      </w:r>
      <w:r w:rsidRPr="00260A85">
        <w:rPr>
          <w:rFonts w:asciiTheme="minorHAnsi" w:hAnsiTheme="minorHAnsi" w:cs="Helvetica"/>
          <w:color w:val="000000"/>
          <w:sz w:val="22"/>
          <w:szCs w:val="22"/>
        </w:rPr>
        <w:t xml:space="preserve"> wrapped sterile unmedicated wound dressings</w:t>
      </w:r>
      <w:r>
        <w:rPr>
          <w:rFonts w:asciiTheme="minorHAnsi" w:hAnsiTheme="minorHAnsi" w:cs="Helvetica"/>
          <w:color w:val="000000"/>
          <w:sz w:val="22"/>
          <w:szCs w:val="22"/>
        </w:rPr>
        <w:t xml:space="preserve"> x2</w:t>
      </w:r>
    </w:p>
    <w:p w14:paraId="5D05289A" w14:textId="721CA84A" w:rsidR="00905F74" w:rsidRPr="00260A85" w:rsidRDefault="00E175F1" w:rsidP="006A4F49">
      <w:pPr>
        <w:pStyle w:val="textbody"/>
        <w:numPr>
          <w:ilvl w:val="0"/>
          <w:numId w:val="8"/>
        </w:numPr>
        <w:spacing w:before="0" w:beforeAutospacing="0" w:after="0" w:afterAutospacing="0"/>
        <w:jc w:val="both"/>
        <w:rPr>
          <w:rFonts w:asciiTheme="minorHAnsi" w:hAnsiTheme="minorHAnsi" w:cs="Helvetica"/>
          <w:color w:val="000000"/>
          <w:sz w:val="22"/>
          <w:szCs w:val="22"/>
        </w:rPr>
      </w:pPr>
      <w:r>
        <w:rPr>
          <w:rFonts w:asciiTheme="minorHAnsi" w:hAnsiTheme="minorHAnsi" w:cs="Helvetica"/>
          <w:color w:val="000000"/>
          <w:sz w:val="22"/>
          <w:szCs w:val="22"/>
        </w:rPr>
        <w:t>M</w:t>
      </w:r>
      <w:r w:rsidR="00905F74" w:rsidRPr="00260A85">
        <w:rPr>
          <w:rFonts w:asciiTheme="minorHAnsi" w:hAnsiTheme="minorHAnsi" w:cs="Helvetica"/>
          <w:color w:val="000000"/>
          <w:sz w:val="22"/>
          <w:szCs w:val="22"/>
        </w:rPr>
        <w:t>edium (approximately 12cm x 12</w:t>
      </w:r>
      <w:proofErr w:type="gramStart"/>
      <w:r w:rsidR="00905F74" w:rsidRPr="00260A85">
        <w:rPr>
          <w:rFonts w:asciiTheme="minorHAnsi" w:hAnsiTheme="minorHAnsi" w:cs="Helvetica"/>
          <w:color w:val="000000"/>
          <w:sz w:val="22"/>
          <w:szCs w:val="22"/>
        </w:rPr>
        <w:t>cm )</w:t>
      </w:r>
      <w:proofErr w:type="gramEnd"/>
      <w:r w:rsidR="00905F74" w:rsidRPr="00260A85">
        <w:rPr>
          <w:rFonts w:asciiTheme="minorHAnsi" w:hAnsiTheme="minorHAnsi" w:cs="Helvetica"/>
          <w:color w:val="000000"/>
          <w:sz w:val="22"/>
          <w:szCs w:val="22"/>
        </w:rPr>
        <w:t xml:space="preserve"> individually wrapped sterile unmedicated wound dressings</w:t>
      </w:r>
      <w:r>
        <w:rPr>
          <w:rFonts w:asciiTheme="minorHAnsi" w:hAnsiTheme="minorHAnsi" w:cs="Helvetica"/>
          <w:color w:val="000000"/>
          <w:sz w:val="22"/>
          <w:szCs w:val="22"/>
        </w:rPr>
        <w:t xml:space="preserve"> x2</w:t>
      </w:r>
    </w:p>
    <w:p w14:paraId="29F37AE2" w14:textId="6D74B609" w:rsidR="00905F74" w:rsidRDefault="00E175F1" w:rsidP="006A4F49">
      <w:pPr>
        <w:pStyle w:val="textbody"/>
        <w:numPr>
          <w:ilvl w:val="0"/>
          <w:numId w:val="8"/>
        </w:numPr>
        <w:spacing w:before="0" w:beforeAutospacing="0" w:after="0" w:afterAutospacing="0"/>
        <w:jc w:val="both"/>
        <w:rPr>
          <w:rFonts w:asciiTheme="minorHAnsi" w:hAnsiTheme="minorHAnsi" w:cs="Helvetica"/>
          <w:color w:val="000000"/>
          <w:sz w:val="22"/>
          <w:szCs w:val="22"/>
        </w:rPr>
      </w:pPr>
      <w:r>
        <w:rPr>
          <w:rFonts w:asciiTheme="minorHAnsi" w:hAnsiTheme="minorHAnsi" w:cs="Helvetica"/>
          <w:color w:val="000000"/>
          <w:sz w:val="22"/>
          <w:szCs w:val="22"/>
        </w:rPr>
        <w:t>L</w:t>
      </w:r>
      <w:r w:rsidR="00905F74" w:rsidRPr="00260A85">
        <w:rPr>
          <w:rFonts w:asciiTheme="minorHAnsi" w:hAnsiTheme="minorHAnsi" w:cs="Helvetica"/>
          <w:color w:val="000000"/>
          <w:sz w:val="22"/>
          <w:szCs w:val="22"/>
        </w:rPr>
        <w:t>arge (approximately 18cm x 18cm) sterile individually wrapped unmedicated wound dressings</w:t>
      </w:r>
      <w:r>
        <w:rPr>
          <w:rFonts w:asciiTheme="minorHAnsi" w:hAnsiTheme="minorHAnsi" w:cs="Helvetica"/>
          <w:color w:val="000000"/>
          <w:sz w:val="22"/>
          <w:szCs w:val="22"/>
        </w:rPr>
        <w:t xml:space="preserve"> x2</w:t>
      </w:r>
    </w:p>
    <w:p w14:paraId="35C1D8D6" w14:textId="52FAFC22" w:rsidR="00D86071" w:rsidRDefault="00D86071" w:rsidP="006A4F49">
      <w:pPr>
        <w:pStyle w:val="textbody"/>
        <w:numPr>
          <w:ilvl w:val="0"/>
          <w:numId w:val="8"/>
        </w:numPr>
        <w:spacing w:before="0" w:beforeAutospacing="0" w:after="0" w:afterAutospacing="0"/>
        <w:jc w:val="both"/>
        <w:rPr>
          <w:rFonts w:asciiTheme="minorHAnsi" w:hAnsiTheme="minorHAnsi" w:cs="Helvetica"/>
          <w:color w:val="000000"/>
          <w:sz w:val="22"/>
          <w:szCs w:val="22"/>
        </w:rPr>
      </w:pPr>
      <w:r>
        <w:rPr>
          <w:rFonts w:asciiTheme="minorHAnsi" w:hAnsiTheme="minorHAnsi" w:cs="Helvetica"/>
          <w:color w:val="000000"/>
          <w:sz w:val="22"/>
          <w:szCs w:val="22"/>
        </w:rPr>
        <w:t>Scissors x1 pair</w:t>
      </w:r>
    </w:p>
    <w:p w14:paraId="6350BCE3" w14:textId="15C4823E" w:rsidR="00DB14C1" w:rsidRDefault="00DB14C1" w:rsidP="006A4F49">
      <w:pPr>
        <w:pStyle w:val="textbody"/>
        <w:numPr>
          <w:ilvl w:val="0"/>
          <w:numId w:val="8"/>
        </w:numPr>
        <w:spacing w:before="0" w:beforeAutospacing="0" w:after="0" w:afterAutospacing="0"/>
        <w:jc w:val="both"/>
        <w:rPr>
          <w:rFonts w:asciiTheme="minorHAnsi" w:hAnsiTheme="minorHAnsi" w:cs="Helvetica"/>
          <w:color w:val="000000"/>
          <w:sz w:val="22"/>
          <w:szCs w:val="22"/>
        </w:rPr>
      </w:pPr>
      <w:r>
        <w:rPr>
          <w:rFonts w:asciiTheme="minorHAnsi" w:hAnsiTheme="minorHAnsi" w:cs="Helvetica"/>
          <w:color w:val="000000"/>
          <w:sz w:val="22"/>
          <w:szCs w:val="22"/>
        </w:rPr>
        <w:t xml:space="preserve">Microporous </w:t>
      </w:r>
      <w:proofErr w:type="gramStart"/>
      <w:r>
        <w:rPr>
          <w:rFonts w:asciiTheme="minorHAnsi" w:hAnsiTheme="minorHAnsi" w:cs="Helvetica"/>
          <w:color w:val="000000"/>
          <w:sz w:val="22"/>
          <w:szCs w:val="22"/>
        </w:rPr>
        <w:t>tape  x</w:t>
      </w:r>
      <w:proofErr w:type="gramEnd"/>
      <w:r>
        <w:rPr>
          <w:rFonts w:asciiTheme="minorHAnsi" w:hAnsiTheme="minorHAnsi" w:cs="Helvetica"/>
          <w:color w:val="000000"/>
          <w:sz w:val="22"/>
          <w:szCs w:val="22"/>
        </w:rPr>
        <w:t>1</w:t>
      </w:r>
    </w:p>
    <w:p w14:paraId="3B729509" w14:textId="7F32866A" w:rsidR="001C5CBE" w:rsidRDefault="001C5CBE" w:rsidP="006A4F49">
      <w:pPr>
        <w:pStyle w:val="textbody"/>
        <w:numPr>
          <w:ilvl w:val="0"/>
          <w:numId w:val="8"/>
        </w:numPr>
        <w:spacing w:before="0" w:beforeAutospacing="0" w:after="0" w:afterAutospacing="0"/>
        <w:jc w:val="both"/>
        <w:rPr>
          <w:rFonts w:asciiTheme="minorHAnsi" w:hAnsiTheme="minorHAnsi" w:cs="Helvetica"/>
          <w:color w:val="000000"/>
          <w:sz w:val="22"/>
          <w:szCs w:val="22"/>
        </w:rPr>
      </w:pPr>
      <w:r>
        <w:rPr>
          <w:rFonts w:asciiTheme="minorHAnsi" w:hAnsiTheme="minorHAnsi" w:cs="Helvetica"/>
          <w:color w:val="000000"/>
          <w:sz w:val="22"/>
          <w:szCs w:val="22"/>
        </w:rPr>
        <w:t>Ice pack x1</w:t>
      </w:r>
    </w:p>
    <w:p w14:paraId="399C4B2C" w14:textId="660E0955" w:rsidR="00C80AAB" w:rsidRDefault="00C80AAB" w:rsidP="006A4F49">
      <w:pPr>
        <w:pStyle w:val="textbody"/>
        <w:numPr>
          <w:ilvl w:val="0"/>
          <w:numId w:val="8"/>
        </w:numPr>
        <w:spacing w:before="0" w:beforeAutospacing="0" w:after="0" w:afterAutospacing="0"/>
        <w:jc w:val="both"/>
        <w:rPr>
          <w:rFonts w:asciiTheme="minorHAnsi" w:hAnsiTheme="minorHAnsi" w:cs="Helvetica"/>
          <w:color w:val="000000"/>
          <w:sz w:val="22"/>
          <w:szCs w:val="22"/>
        </w:rPr>
      </w:pPr>
      <w:r>
        <w:rPr>
          <w:rFonts w:asciiTheme="minorHAnsi" w:hAnsiTheme="minorHAnsi" w:cs="Helvetica"/>
          <w:color w:val="000000"/>
          <w:sz w:val="22"/>
          <w:szCs w:val="22"/>
        </w:rPr>
        <w:t>Sick bag x1</w:t>
      </w:r>
    </w:p>
    <w:p w14:paraId="76E3050F" w14:textId="13D5F075" w:rsidR="00C80AAB" w:rsidRPr="00260A85" w:rsidRDefault="00C80AAB" w:rsidP="006A4F49">
      <w:pPr>
        <w:pStyle w:val="textbody"/>
        <w:numPr>
          <w:ilvl w:val="0"/>
          <w:numId w:val="8"/>
        </w:numPr>
        <w:spacing w:before="0" w:beforeAutospacing="0" w:after="0" w:afterAutospacing="0"/>
        <w:jc w:val="both"/>
        <w:rPr>
          <w:rFonts w:asciiTheme="minorHAnsi" w:hAnsiTheme="minorHAnsi" w:cs="Helvetica"/>
          <w:color w:val="000000"/>
          <w:sz w:val="22"/>
          <w:szCs w:val="22"/>
        </w:rPr>
      </w:pPr>
      <w:r>
        <w:rPr>
          <w:rFonts w:asciiTheme="minorHAnsi" w:hAnsiTheme="minorHAnsi" w:cs="Helvetica"/>
          <w:color w:val="000000"/>
          <w:sz w:val="22"/>
          <w:szCs w:val="22"/>
        </w:rPr>
        <w:t>Medical tracker incident reporting forms</w:t>
      </w:r>
    </w:p>
    <w:p w14:paraId="1C9C8D42" w14:textId="77777777" w:rsidR="00905F74" w:rsidRPr="00260A85" w:rsidRDefault="00905F74" w:rsidP="006808BD">
      <w:pPr>
        <w:pStyle w:val="textbody"/>
        <w:shd w:val="clear" w:color="auto" w:fill="FFFFFF"/>
        <w:spacing w:before="0" w:beforeAutospacing="0" w:after="0" w:afterAutospacing="0"/>
        <w:rPr>
          <w:rFonts w:asciiTheme="minorHAnsi" w:hAnsiTheme="minorHAnsi" w:cs="Helvetica"/>
          <w:color w:val="000000"/>
          <w:sz w:val="22"/>
          <w:szCs w:val="22"/>
        </w:rPr>
      </w:pPr>
    </w:p>
    <w:p w14:paraId="3CE3DE64" w14:textId="28EE5F18" w:rsidR="00905F74" w:rsidRPr="00260A85" w:rsidRDefault="00BB191F" w:rsidP="00905F74">
      <w:pPr>
        <w:pStyle w:val="Heading2"/>
      </w:pPr>
      <w:r>
        <w:t xml:space="preserve">The First Aid coordinator is responsible for examining the contents of the first aid boxes. These are checked </w:t>
      </w:r>
      <w:r w:rsidR="00294921" w:rsidRPr="000D6ECD">
        <w:t>at least termly</w:t>
      </w:r>
      <w:r w:rsidRPr="000D6ECD">
        <w:t xml:space="preserve"> and restocked as soon as possible after use.</w:t>
      </w:r>
      <w:r w:rsidR="00A51A25" w:rsidRPr="000D6ECD">
        <w:t xml:space="preserve"> Details of these checks are recorded.</w:t>
      </w:r>
      <w:r>
        <w:t xml:space="preserve"> Extra stock is held within the school and items discarded safely after the expiry date has passed. </w:t>
      </w:r>
      <w:r w:rsidR="00905F74" w:rsidRPr="00260A85">
        <w:t>We do not keep tablets</w:t>
      </w:r>
      <w:r w:rsidR="00905F74">
        <w:t>, creams</w:t>
      </w:r>
      <w:r w:rsidR="00905F74" w:rsidRPr="00260A85">
        <w:t xml:space="preserve"> or medicines in the first aid box.</w:t>
      </w:r>
    </w:p>
    <w:p w14:paraId="0CD76BC3" w14:textId="77777777" w:rsidR="00905F74" w:rsidRPr="00260A85" w:rsidRDefault="00905F74" w:rsidP="006808BD">
      <w:pPr>
        <w:pStyle w:val="textbody"/>
        <w:shd w:val="clear" w:color="auto" w:fill="FFFFFF"/>
        <w:spacing w:before="0" w:beforeAutospacing="0" w:after="0" w:afterAutospacing="0"/>
        <w:rPr>
          <w:rFonts w:asciiTheme="minorHAnsi" w:hAnsiTheme="minorHAnsi" w:cs="Helvetica"/>
          <w:color w:val="000000"/>
          <w:sz w:val="22"/>
          <w:szCs w:val="22"/>
        </w:rPr>
      </w:pPr>
    </w:p>
    <w:p w14:paraId="1B510E62" w14:textId="1DEB3617" w:rsidR="00905F74" w:rsidRDefault="00905F74" w:rsidP="248CEB6C">
      <w:pPr>
        <w:pStyle w:val="Heading2"/>
        <w:rPr>
          <w:b/>
          <w:color w:val="FF0000"/>
        </w:rPr>
      </w:pPr>
      <w:r>
        <w:t>Our first aid boxes are kept in the following places:</w:t>
      </w:r>
      <w:r w:rsidR="00B021BB">
        <w:t xml:space="preserve"> </w:t>
      </w:r>
      <w:r w:rsidR="484512BB" w:rsidRPr="248CEB6C">
        <w:t>Reception, Medical Room, Art Rooms, Science Labs, King Edward Hall, Kitchen, Staff Room and with staff when going offsite with students.</w:t>
      </w:r>
    </w:p>
    <w:p w14:paraId="26893395" w14:textId="77777777" w:rsidR="00905F74" w:rsidRPr="00260A85" w:rsidRDefault="00905F74" w:rsidP="006808BD">
      <w:pPr>
        <w:pStyle w:val="textbody"/>
        <w:shd w:val="clear" w:color="auto" w:fill="FFFFFF"/>
        <w:spacing w:before="0" w:beforeAutospacing="0" w:after="0" w:afterAutospacing="0"/>
        <w:rPr>
          <w:rFonts w:asciiTheme="minorHAnsi" w:hAnsiTheme="minorHAnsi" w:cs="Helvetica"/>
          <w:color w:val="000000"/>
          <w:sz w:val="22"/>
          <w:szCs w:val="22"/>
        </w:rPr>
      </w:pPr>
    </w:p>
    <w:p w14:paraId="788CA408" w14:textId="77777777" w:rsidR="00905F74" w:rsidRPr="00260A85" w:rsidRDefault="00905F74" w:rsidP="00905F74">
      <w:pPr>
        <w:pStyle w:val="Heading2"/>
      </w:pPr>
      <w:r w:rsidRPr="00260A85">
        <w:t>We take great care to prevent the spread of infection in school, particularly in the event of spillages of bodily fluids which we manage effectively by washing off skin with soap and running water, out of eyes with tap water and or an eye wash bottle, wash splashes out of nose with tap water, record details of any contamination, and seek medical advice where appropriate. For further information please see our Prevention and Control of Communicable and Infectious Diseases Procedures.</w:t>
      </w:r>
    </w:p>
    <w:p w14:paraId="467DBCFE" w14:textId="77777777" w:rsidR="00905F74" w:rsidRPr="00260A85" w:rsidRDefault="00905F74" w:rsidP="006808BD">
      <w:pPr>
        <w:pStyle w:val="textbody"/>
        <w:shd w:val="clear" w:color="auto" w:fill="FFFFFF"/>
        <w:spacing w:before="0" w:beforeAutospacing="0" w:after="0" w:afterAutospacing="0"/>
        <w:ind w:left="720" w:hanging="720"/>
        <w:rPr>
          <w:rFonts w:asciiTheme="minorHAnsi" w:hAnsiTheme="minorHAnsi" w:cs="Helvetica"/>
          <w:color w:val="000000"/>
          <w:sz w:val="22"/>
          <w:szCs w:val="22"/>
        </w:rPr>
      </w:pPr>
    </w:p>
    <w:p w14:paraId="60C8404D" w14:textId="498FD4B1" w:rsidR="00905F74" w:rsidRPr="0059562B" w:rsidRDefault="00905F74" w:rsidP="00905F74">
      <w:pPr>
        <w:pStyle w:val="Heading2"/>
      </w:pPr>
      <w:r w:rsidRPr="00260A85">
        <w:lastRenderedPageBreak/>
        <w:t xml:space="preserve">First </w:t>
      </w:r>
      <w:r w:rsidRPr="0059562B">
        <w:t xml:space="preserve">aiders take careful precautions to avoid the risk of infection by covering cuts and grazes with a waterproof dressing, wearing suitable powder free vinyl </w:t>
      </w:r>
      <w:r w:rsidR="009535E6" w:rsidRPr="00FF235D">
        <w:t>or nitrile</w:t>
      </w:r>
      <w:r w:rsidR="009535E6" w:rsidRPr="0059562B">
        <w:t xml:space="preserve"> </w:t>
      </w:r>
      <w:r w:rsidRPr="0059562B">
        <w:t>gloves, using suitable eye protection and aprons where sp</w:t>
      </w:r>
      <w:r w:rsidRPr="00FF235D">
        <w:t>lashing may occur, use devices such as face shields when giving mouth to mouth resuscitation</w:t>
      </w:r>
      <w:r w:rsidR="009535E6" w:rsidRPr="00FF235D">
        <w:t xml:space="preserve"> and</w:t>
      </w:r>
      <w:r w:rsidRPr="00FF235D">
        <w:t xml:space="preserve"> wash hands </w:t>
      </w:r>
      <w:r w:rsidR="009535E6" w:rsidRPr="00FF235D">
        <w:t xml:space="preserve">before and </w:t>
      </w:r>
      <w:r w:rsidRPr="00FF235D">
        <w:t>after</w:t>
      </w:r>
      <w:r w:rsidRPr="0059562B">
        <w:t xml:space="preserve"> every procedure.</w:t>
      </w:r>
      <w:r w:rsidR="007D58B9" w:rsidRPr="0059562B">
        <w:t xml:space="preserve"> </w:t>
      </w:r>
      <w:r w:rsidR="009535E6" w:rsidRPr="00FF235D">
        <w:t>They also ensure that</w:t>
      </w:r>
      <w:r w:rsidR="007D58B9" w:rsidRPr="0059562B">
        <w:t xml:space="preserve"> any waste products are disposed of in a yellow clinical waste bag or box in line with procedures in 5.5.</w:t>
      </w:r>
    </w:p>
    <w:p w14:paraId="7D57B69E" w14:textId="77777777" w:rsidR="00905F74" w:rsidRPr="00FF235D" w:rsidRDefault="00905F74" w:rsidP="006808BD">
      <w:pPr>
        <w:pStyle w:val="textbody"/>
        <w:shd w:val="clear" w:color="auto" w:fill="FFFFFF"/>
        <w:spacing w:before="0" w:beforeAutospacing="0" w:after="0" w:afterAutospacing="0"/>
        <w:ind w:left="720" w:hanging="720"/>
        <w:rPr>
          <w:rFonts w:asciiTheme="minorHAnsi" w:hAnsiTheme="minorHAnsi" w:cs="Helvetica"/>
          <w:color w:val="000000"/>
          <w:sz w:val="22"/>
          <w:szCs w:val="22"/>
        </w:rPr>
      </w:pPr>
    </w:p>
    <w:p w14:paraId="2905B3C6" w14:textId="02A84F4A" w:rsidR="00905F74" w:rsidRPr="00FF235D" w:rsidRDefault="00905F74" w:rsidP="00905F74">
      <w:pPr>
        <w:pStyle w:val="Heading2"/>
      </w:pPr>
      <w:r w:rsidRPr="00FF235D">
        <w:t xml:space="preserve">We ensure that any </w:t>
      </w:r>
      <w:proofErr w:type="gramStart"/>
      <w:r w:rsidRPr="00FF235D">
        <w:t>third party</w:t>
      </w:r>
      <w:proofErr w:type="gramEnd"/>
      <w:r w:rsidRPr="00FF235D">
        <w:t xml:space="preserve"> lettings or providers, including transport, have adequate first aid provision which complies with our standards. For example, visiting sports clubs or schools.</w:t>
      </w:r>
    </w:p>
    <w:p w14:paraId="0DF67D70" w14:textId="4436E3F8" w:rsidR="009535E6" w:rsidRPr="00FF235D" w:rsidRDefault="009535E6" w:rsidP="009535E6">
      <w:pPr>
        <w:pStyle w:val="NoSpacing"/>
      </w:pPr>
    </w:p>
    <w:p w14:paraId="19FE3B5D" w14:textId="0D28E27E" w:rsidR="009535E6" w:rsidRPr="00FF235D" w:rsidRDefault="009535E6" w:rsidP="0059562B">
      <w:pPr>
        <w:pStyle w:val="Heading2"/>
      </w:pPr>
      <w:r w:rsidRPr="00FF235D">
        <w:t xml:space="preserve">We ensure that any </w:t>
      </w:r>
      <w:proofErr w:type="gramStart"/>
      <w:r w:rsidRPr="00FF235D">
        <w:t>third party</w:t>
      </w:r>
      <w:proofErr w:type="gramEnd"/>
      <w:r w:rsidRPr="00FF235D">
        <w:t xml:space="preserve"> contractors, including catering and cleaning</w:t>
      </w:r>
      <w:r w:rsidR="008F0E84" w:rsidRPr="00FF235D">
        <w:t>,</w:t>
      </w:r>
      <w:r w:rsidRPr="00FF235D">
        <w:t xml:space="preserve"> working with us  </w:t>
      </w:r>
    </w:p>
    <w:p w14:paraId="08D46701" w14:textId="21C0F2F8" w:rsidR="009535E6" w:rsidRPr="0059562B" w:rsidRDefault="009535E6" w:rsidP="0059562B">
      <w:pPr>
        <w:pStyle w:val="NoSpacing"/>
      </w:pPr>
      <w:r w:rsidRPr="00FF235D">
        <w:t xml:space="preserve">       </w:t>
      </w:r>
      <w:r w:rsidR="00E05BBF">
        <w:t xml:space="preserve">    </w:t>
      </w:r>
      <w:r w:rsidRPr="00FF235D">
        <w:t xml:space="preserve"> are aware of our policy and procedures</w:t>
      </w:r>
      <w:r w:rsidR="008F0E84" w:rsidRPr="00FF235D">
        <w:t>.</w:t>
      </w:r>
    </w:p>
    <w:p w14:paraId="5ACE8DD1" w14:textId="77777777" w:rsidR="00905F74" w:rsidRDefault="00905F74" w:rsidP="006808BD">
      <w:pPr>
        <w:pStyle w:val="NoSpacing"/>
        <w:rPr>
          <w:b/>
          <w:color w:val="1C2F69"/>
          <w:sz w:val="24"/>
          <w:szCs w:val="24"/>
        </w:rPr>
      </w:pPr>
    </w:p>
    <w:p w14:paraId="05B47F8A" w14:textId="780E50B5" w:rsidR="00905F74" w:rsidRDefault="00905F74" w:rsidP="00905F74">
      <w:pPr>
        <w:pStyle w:val="Heading1"/>
      </w:pPr>
      <w:bookmarkStart w:id="0" w:name="_Hlk38613816"/>
      <w:bookmarkEnd w:id="0"/>
      <w:r>
        <w:t>Recording Accidents and First Aid Treatment</w:t>
      </w:r>
    </w:p>
    <w:p w14:paraId="659133DF" w14:textId="6FB7CE96" w:rsidR="248CEB6C" w:rsidRDefault="248CEB6C" w:rsidP="248CEB6C">
      <w:pPr>
        <w:pStyle w:val="NoSpacing"/>
      </w:pPr>
    </w:p>
    <w:p w14:paraId="6FE40661" w14:textId="7266B3AD" w:rsidR="00905F74" w:rsidRPr="00260A85" w:rsidRDefault="4F00A68A" w:rsidP="248CEB6C">
      <w:pPr>
        <w:pStyle w:val="Heading2"/>
        <w:spacing w:after="200" w:line="276" w:lineRule="auto"/>
      </w:pPr>
      <w:r>
        <w:t>Pupils will inform their teacher or nearest staff member, or fellow pupils, when they are not feeling well or have been injured. They will let a member of staff know if another pupil has been hurt or is feeling unwell.</w:t>
      </w:r>
    </w:p>
    <w:p w14:paraId="3ED568A8" w14:textId="16B3813B" w:rsidR="00905F74" w:rsidRPr="00260A85" w:rsidRDefault="00905F74" w:rsidP="248CEB6C"/>
    <w:p w14:paraId="17365E53" w14:textId="3EE85278" w:rsidR="00905F74" w:rsidRDefault="00905F74" w:rsidP="00905F74">
      <w:pPr>
        <w:pStyle w:val="Heading2"/>
      </w:pPr>
      <w:r>
        <w:t>All accidents are recorded immediately after the accident, including the presence of any witnesses and details of any injury or damage. Records are stored confidentially in Medical Tracker</w:t>
      </w:r>
      <w:r w:rsidR="002E1F5D">
        <w:t>.</w:t>
      </w:r>
      <w:r>
        <w:t xml:space="preserve"> The recording of an accident is </w:t>
      </w:r>
      <w:r w:rsidR="519162AB">
        <w:t>always carried out in confidence</w:t>
      </w:r>
      <w:r>
        <w:t xml:space="preserve"> by the person administering first aid. </w:t>
      </w:r>
      <w:r w:rsidR="00EC439E">
        <w:t>An accident investigation</w:t>
      </w:r>
      <w:r w:rsidR="008F080C">
        <w:t xml:space="preserve"> may be required so that lessons are </w:t>
      </w:r>
      <w:r w:rsidR="002C67D7">
        <w:t>learnt,</w:t>
      </w:r>
      <w:r w:rsidR="008F080C">
        <w:t xml:space="preserve"> and actions taken to prevent</w:t>
      </w:r>
      <w:r w:rsidR="00126A95">
        <w:t xml:space="preserve"> reoccurrence.</w:t>
      </w:r>
      <w:r w:rsidR="003E5052">
        <w:t xml:space="preserve"> A Serious Incident Reporting Form may require comp</w:t>
      </w:r>
      <w:r w:rsidR="00D01214">
        <w:t>letion for any serious accident, incident or occurrence</w:t>
      </w:r>
      <w:r w:rsidR="00D82744">
        <w:t>.</w:t>
      </w:r>
    </w:p>
    <w:p w14:paraId="7439AAB8" w14:textId="77777777" w:rsidR="00905F74" w:rsidRPr="00905F74" w:rsidRDefault="00905F74" w:rsidP="00905F74">
      <w:pPr>
        <w:pStyle w:val="NoSpacing"/>
      </w:pPr>
    </w:p>
    <w:p w14:paraId="31544BB5" w14:textId="63DFC94C" w:rsidR="00905F74" w:rsidRPr="00FF235D" w:rsidRDefault="00905F74" w:rsidP="00905F74">
      <w:pPr>
        <w:pStyle w:val="Heading2"/>
      </w:pPr>
      <w:r>
        <w:t xml:space="preserve">Any </w:t>
      </w:r>
      <w:r w:rsidR="002E1F5D">
        <w:t>first aid treatment</w:t>
      </w:r>
      <w:r>
        <w:t xml:space="preserve"> is recorded by the person who administered first aid. We will record the date, time and</w:t>
      </w:r>
      <w:r w:rsidR="002E1F5D">
        <w:t xml:space="preserve"> the environment in which the accident or injury </w:t>
      </w:r>
      <w:r w:rsidR="7E9C36E6">
        <w:t>occurred</w:t>
      </w:r>
      <w:r>
        <w:t xml:space="preserve">. Details of the injury </w:t>
      </w:r>
      <w:r w:rsidR="002E1F5D">
        <w:t>and</w:t>
      </w:r>
      <w:r>
        <w:t xml:space="preserve"> what first aid was administered, along with what happened afterwards is always recorded. </w:t>
      </w:r>
    </w:p>
    <w:p w14:paraId="5D78D419" w14:textId="77777777" w:rsidR="00905F74" w:rsidRPr="00905F74" w:rsidRDefault="00905F74" w:rsidP="00905F74">
      <w:pPr>
        <w:pStyle w:val="NoSpacing"/>
      </w:pPr>
    </w:p>
    <w:p w14:paraId="5291B7E0" w14:textId="721361BF" w:rsidR="00905F74" w:rsidRDefault="00905F74" w:rsidP="000D6ECD">
      <w:pPr>
        <w:pStyle w:val="Heading2"/>
      </w:pPr>
      <w:r w:rsidRPr="00260A85">
        <w:t xml:space="preserve">The </w:t>
      </w:r>
      <w:r>
        <w:t>First Aid Co-ordinator</w:t>
      </w:r>
      <w:r w:rsidRPr="00260A85">
        <w:t xml:space="preserve"> is responsible for the maintenance of accurate and appropriate accident records, including the evaluation of accidents, and regular reporting </w:t>
      </w:r>
      <w:r w:rsidRPr="0009006F">
        <w:t>to the H&amp;S committee</w:t>
      </w:r>
      <w:r w:rsidRPr="00260A85">
        <w:t xml:space="preserve"> for monitoring purposes. </w:t>
      </w:r>
    </w:p>
    <w:p w14:paraId="6C99D64B" w14:textId="77777777" w:rsidR="00905F74" w:rsidRPr="00905F74" w:rsidRDefault="00905F74" w:rsidP="000D6ECD">
      <w:pPr>
        <w:pStyle w:val="NoSpacing"/>
      </w:pPr>
    </w:p>
    <w:p w14:paraId="3B47DE1F" w14:textId="2E7803E0" w:rsidR="00905F74" w:rsidRPr="00260A85" w:rsidRDefault="00905F74" w:rsidP="000D6ECD">
      <w:pPr>
        <w:pStyle w:val="Heading2"/>
      </w:pPr>
      <w:r>
        <w:t xml:space="preserve">We adopt the definition of </w:t>
      </w:r>
      <w:r w:rsidRPr="00C50320">
        <w:t>Ofsted with regard to serious injuries</w:t>
      </w:r>
      <w:r w:rsidR="00B61F48" w:rsidRPr="00C50320">
        <w:t xml:space="preserve"> (2022)</w:t>
      </w:r>
      <w:r w:rsidR="00B61F48">
        <w:t xml:space="preserve"> </w:t>
      </w:r>
      <w:r>
        <w:t xml:space="preserve">as </w:t>
      </w:r>
      <w:proofErr w:type="gramStart"/>
      <w:r>
        <w:t>follows:-</w:t>
      </w:r>
      <w:proofErr w:type="gramEnd"/>
    </w:p>
    <w:p w14:paraId="162C1932" w14:textId="384157A0" w:rsidR="00905F74" w:rsidRPr="008B559D" w:rsidRDefault="001463CF" w:rsidP="000D6ECD">
      <w:pPr>
        <w:pStyle w:val="ListParagraph"/>
        <w:numPr>
          <w:ilvl w:val="0"/>
          <w:numId w:val="16"/>
        </w:numPr>
        <w:rPr>
          <w:rFonts w:ascii="Arial" w:hAnsi="Arial" w:cs="Arial"/>
        </w:rPr>
      </w:pPr>
      <w:r w:rsidRPr="008B559D">
        <w:rPr>
          <w:rFonts w:ascii="Arial" w:hAnsi="Arial" w:cs="Arial"/>
        </w:rPr>
        <w:t>Anything that requires resuscitation</w:t>
      </w:r>
    </w:p>
    <w:p w14:paraId="3EF15C79" w14:textId="7625B273" w:rsidR="001463CF" w:rsidRPr="008B559D" w:rsidRDefault="00DE1855" w:rsidP="000D6ECD">
      <w:pPr>
        <w:pStyle w:val="ListParagraph"/>
        <w:numPr>
          <w:ilvl w:val="0"/>
          <w:numId w:val="16"/>
        </w:numPr>
        <w:rPr>
          <w:rFonts w:ascii="Arial" w:hAnsi="Arial" w:cs="Arial"/>
        </w:rPr>
      </w:pPr>
      <w:r w:rsidRPr="008B559D">
        <w:rPr>
          <w:rFonts w:ascii="Arial" w:hAnsi="Arial" w:cs="Arial"/>
        </w:rPr>
        <w:t>Admittance to hospital for more than 24hours</w:t>
      </w:r>
    </w:p>
    <w:p w14:paraId="54356B12" w14:textId="37589D7F" w:rsidR="00DE1855" w:rsidRPr="008B559D" w:rsidRDefault="00DE1855" w:rsidP="000D6ECD">
      <w:pPr>
        <w:pStyle w:val="ListParagraph"/>
        <w:numPr>
          <w:ilvl w:val="0"/>
          <w:numId w:val="16"/>
        </w:numPr>
        <w:rPr>
          <w:rFonts w:ascii="Arial" w:hAnsi="Arial" w:cs="Arial"/>
        </w:rPr>
      </w:pPr>
      <w:r w:rsidRPr="008B559D">
        <w:rPr>
          <w:rFonts w:ascii="Arial" w:hAnsi="Arial" w:cs="Arial"/>
        </w:rPr>
        <w:t>A broken bone or fracture</w:t>
      </w:r>
    </w:p>
    <w:p w14:paraId="7AC721D1" w14:textId="7A8124B9" w:rsidR="008D7DB5" w:rsidRPr="008B559D" w:rsidRDefault="008D7DB5" w:rsidP="000D6ECD">
      <w:pPr>
        <w:pStyle w:val="ListParagraph"/>
        <w:numPr>
          <w:ilvl w:val="0"/>
          <w:numId w:val="16"/>
        </w:numPr>
        <w:rPr>
          <w:rFonts w:ascii="Arial" w:hAnsi="Arial" w:cs="Arial"/>
        </w:rPr>
      </w:pPr>
      <w:r w:rsidRPr="008B559D">
        <w:rPr>
          <w:rFonts w:ascii="Arial" w:hAnsi="Arial" w:cs="Arial"/>
        </w:rPr>
        <w:t>Dislocation of any major joint, such as the shoulder, knee, hip or elbow</w:t>
      </w:r>
    </w:p>
    <w:p w14:paraId="670F2A33" w14:textId="2A16F6C1" w:rsidR="008D7DB5" w:rsidRPr="008B559D" w:rsidRDefault="008D7DB5" w:rsidP="000D6ECD">
      <w:pPr>
        <w:pStyle w:val="ListParagraph"/>
        <w:numPr>
          <w:ilvl w:val="0"/>
          <w:numId w:val="16"/>
        </w:numPr>
        <w:rPr>
          <w:rFonts w:ascii="Arial" w:hAnsi="Arial" w:cs="Arial"/>
        </w:rPr>
      </w:pPr>
      <w:r w:rsidRPr="008B559D">
        <w:rPr>
          <w:rFonts w:ascii="Arial" w:hAnsi="Arial" w:cs="Arial"/>
        </w:rPr>
        <w:t>Any loss of consciousness</w:t>
      </w:r>
    </w:p>
    <w:p w14:paraId="0EB99327" w14:textId="63EA216B" w:rsidR="00544714" w:rsidRPr="008B559D" w:rsidRDefault="00544714" w:rsidP="000D6ECD">
      <w:pPr>
        <w:pStyle w:val="ListParagraph"/>
        <w:numPr>
          <w:ilvl w:val="0"/>
          <w:numId w:val="16"/>
        </w:numPr>
        <w:rPr>
          <w:rFonts w:ascii="Arial" w:hAnsi="Arial" w:cs="Arial"/>
        </w:rPr>
      </w:pPr>
      <w:r w:rsidRPr="008B559D">
        <w:rPr>
          <w:rFonts w:ascii="Arial" w:hAnsi="Arial" w:cs="Arial"/>
        </w:rPr>
        <w:t>Severe breathing difficulties, including asphyxia</w:t>
      </w:r>
    </w:p>
    <w:p w14:paraId="2C48E4EF" w14:textId="40E48250" w:rsidR="00544714" w:rsidRPr="008B559D" w:rsidRDefault="00544714" w:rsidP="000D6ECD">
      <w:pPr>
        <w:pStyle w:val="ListParagraph"/>
        <w:numPr>
          <w:ilvl w:val="0"/>
          <w:numId w:val="16"/>
        </w:numPr>
        <w:rPr>
          <w:rFonts w:ascii="Arial" w:hAnsi="Arial" w:cs="Arial"/>
        </w:rPr>
      </w:pPr>
      <w:r w:rsidRPr="008B559D">
        <w:rPr>
          <w:rFonts w:ascii="Arial" w:hAnsi="Arial" w:cs="Arial"/>
        </w:rPr>
        <w:t>Anything leading to hypothermia or heat</w:t>
      </w:r>
      <w:r w:rsidR="00EE577F" w:rsidRPr="008B559D">
        <w:rPr>
          <w:rFonts w:ascii="Arial" w:hAnsi="Arial" w:cs="Arial"/>
        </w:rPr>
        <w:t>-induced illness</w:t>
      </w:r>
    </w:p>
    <w:p w14:paraId="5CFF338D" w14:textId="3BF1D1D8" w:rsidR="00A62135" w:rsidRPr="008B559D" w:rsidRDefault="00A62135" w:rsidP="000D6ECD">
      <w:pPr>
        <w:pStyle w:val="ListParagraph"/>
        <w:numPr>
          <w:ilvl w:val="0"/>
          <w:numId w:val="16"/>
        </w:numPr>
        <w:rPr>
          <w:rFonts w:ascii="Arial" w:hAnsi="Arial" w:cs="Arial"/>
        </w:rPr>
      </w:pPr>
      <w:r w:rsidRPr="008B559D">
        <w:rPr>
          <w:rFonts w:ascii="Arial" w:hAnsi="Arial" w:cs="Arial"/>
        </w:rPr>
        <w:t>Any loss of sight</w:t>
      </w:r>
      <w:r w:rsidR="00B6141F" w:rsidRPr="008B559D">
        <w:rPr>
          <w:rFonts w:ascii="Arial" w:hAnsi="Arial" w:cs="Arial"/>
        </w:rPr>
        <w:t>, whether temporary or permanent</w:t>
      </w:r>
      <w:r w:rsidR="002A0C5A" w:rsidRPr="008B559D">
        <w:rPr>
          <w:rFonts w:ascii="Arial" w:hAnsi="Arial" w:cs="Arial"/>
        </w:rPr>
        <w:t>;</w:t>
      </w:r>
      <w:r w:rsidR="0051005D" w:rsidRPr="008B559D">
        <w:rPr>
          <w:rFonts w:ascii="Arial" w:hAnsi="Arial" w:cs="Arial"/>
        </w:rPr>
        <w:t xml:space="preserve"> any penetrating injury to an eye</w:t>
      </w:r>
      <w:r w:rsidR="0005218E" w:rsidRPr="008B559D">
        <w:rPr>
          <w:rFonts w:ascii="Arial" w:hAnsi="Arial" w:cs="Arial"/>
        </w:rPr>
        <w:t xml:space="preserve"> and a chemical or hot metal burn to the eye</w:t>
      </w:r>
    </w:p>
    <w:p w14:paraId="5D541139" w14:textId="0DFDA8E9" w:rsidR="00A85433" w:rsidRPr="008B559D" w:rsidRDefault="00A85433" w:rsidP="000D6ECD">
      <w:pPr>
        <w:pStyle w:val="ListParagraph"/>
        <w:numPr>
          <w:ilvl w:val="0"/>
          <w:numId w:val="16"/>
        </w:numPr>
        <w:rPr>
          <w:rFonts w:ascii="Arial" w:hAnsi="Arial" w:cs="Arial"/>
        </w:rPr>
      </w:pPr>
      <w:r w:rsidRPr="008B559D">
        <w:rPr>
          <w:rFonts w:ascii="Arial" w:hAnsi="Arial" w:cs="Arial"/>
        </w:rPr>
        <w:t>Injury due to absorption</w:t>
      </w:r>
      <w:r w:rsidR="001632A2" w:rsidRPr="008B559D">
        <w:rPr>
          <w:rFonts w:ascii="Arial" w:hAnsi="Arial" w:cs="Arial"/>
        </w:rPr>
        <w:t xml:space="preserve"> of any substance</w:t>
      </w:r>
      <w:r w:rsidR="00385997" w:rsidRPr="008B559D">
        <w:rPr>
          <w:rFonts w:ascii="Arial" w:hAnsi="Arial" w:cs="Arial"/>
        </w:rPr>
        <w:t xml:space="preserve"> by inhalation, ingestion or through the skin</w:t>
      </w:r>
    </w:p>
    <w:p w14:paraId="2783F39B" w14:textId="7F93AA34" w:rsidR="00385997" w:rsidRPr="008B559D" w:rsidRDefault="00385997" w:rsidP="000D6ECD">
      <w:pPr>
        <w:pStyle w:val="ListParagraph"/>
        <w:numPr>
          <w:ilvl w:val="0"/>
          <w:numId w:val="16"/>
        </w:numPr>
        <w:rPr>
          <w:rFonts w:ascii="Arial" w:hAnsi="Arial" w:cs="Arial"/>
        </w:rPr>
      </w:pPr>
      <w:r w:rsidRPr="008B559D">
        <w:rPr>
          <w:rFonts w:ascii="Arial" w:hAnsi="Arial" w:cs="Arial"/>
        </w:rPr>
        <w:t>Injury due to an electrical shock or electrical burn</w:t>
      </w:r>
    </w:p>
    <w:p w14:paraId="3BE18D6C" w14:textId="7C68538F" w:rsidR="00582316" w:rsidRPr="008B559D" w:rsidRDefault="00582316" w:rsidP="000D6ECD">
      <w:pPr>
        <w:pStyle w:val="ListParagraph"/>
        <w:numPr>
          <w:ilvl w:val="0"/>
          <w:numId w:val="16"/>
        </w:numPr>
        <w:rPr>
          <w:rFonts w:ascii="Arial" w:hAnsi="Arial" w:cs="Arial"/>
        </w:rPr>
      </w:pPr>
      <w:r w:rsidRPr="008B559D">
        <w:rPr>
          <w:rFonts w:ascii="Arial" w:hAnsi="Arial" w:cs="Arial"/>
        </w:rPr>
        <w:t>Injury where there is reason to believe it resulted from exposure to a harmful substance, a biological agent, a toxin or an infected material</w:t>
      </w:r>
    </w:p>
    <w:p w14:paraId="184FAEA8" w14:textId="77777777" w:rsidR="008A7538" w:rsidRDefault="008A7538" w:rsidP="008A7538">
      <w:pPr>
        <w:pStyle w:val="Heading2"/>
        <w:numPr>
          <w:ilvl w:val="0"/>
          <w:numId w:val="0"/>
        </w:numPr>
        <w:ind w:left="718"/>
        <w:rPr>
          <w:lang w:val="en"/>
        </w:rPr>
      </w:pPr>
    </w:p>
    <w:p w14:paraId="36861168" w14:textId="5A56073A" w:rsidR="0008456E" w:rsidRPr="0008456E" w:rsidRDefault="00905F74" w:rsidP="0008456E">
      <w:pPr>
        <w:pStyle w:val="Heading2"/>
        <w:rPr>
          <w:lang w:val="en"/>
        </w:rPr>
      </w:pPr>
      <w:r w:rsidRPr="3CB3885F">
        <w:rPr>
          <w:lang w:val="en"/>
        </w:rPr>
        <w:t xml:space="preserve">We adopt the </w:t>
      </w:r>
      <w:r w:rsidRPr="00C50320">
        <w:rPr>
          <w:lang w:val="en"/>
        </w:rPr>
        <w:t>definition from Ofsted for minor injuries</w:t>
      </w:r>
      <w:r w:rsidR="002B3364" w:rsidRPr="00C50320">
        <w:rPr>
          <w:lang w:val="en"/>
        </w:rPr>
        <w:t xml:space="preserve"> (2022)</w:t>
      </w:r>
      <w:r w:rsidRPr="00C50320">
        <w:rPr>
          <w:lang w:val="en"/>
        </w:rPr>
        <w:t>,</w:t>
      </w:r>
      <w:r w:rsidRPr="3CB3885F">
        <w:rPr>
          <w:lang w:val="en"/>
        </w:rPr>
        <w:t xml:space="preserve"> of which we always keep a record, as follows:</w:t>
      </w:r>
    </w:p>
    <w:p w14:paraId="5574BFFA" w14:textId="331EF329" w:rsidR="000E7320" w:rsidRPr="008B559D" w:rsidRDefault="00934B1D" w:rsidP="000D6ECD">
      <w:pPr>
        <w:pStyle w:val="ListParagraph"/>
        <w:numPr>
          <w:ilvl w:val="0"/>
          <w:numId w:val="19"/>
        </w:numPr>
        <w:rPr>
          <w:rFonts w:ascii="Arial" w:hAnsi="Arial" w:cs="Arial"/>
        </w:rPr>
      </w:pPr>
      <w:r w:rsidRPr="008B559D">
        <w:rPr>
          <w:rFonts w:ascii="Arial" w:hAnsi="Arial" w:cs="Arial"/>
        </w:rPr>
        <w:t>Animal and insect bites, such as a bee sting that does not cause an allergic reaction</w:t>
      </w:r>
    </w:p>
    <w:p w14:paraId="0D06C881" w14:textId="070CB4B2" w:rsidR="00934B1D" w:rsidRPr="008B559D" w:rsidRDefault="00934B1D" w:rsidP="000D6ECD">
      <w:pPr>
        <w:pStyle w:val="ListParagraph"/>
        <w:numPr>
          <w:ilvl w:val="0"/>
          <w:numId w:val="19"/>
        </w:numPr>
        <w:rPr>
          <w:rFonts w:ascii="Arial" w:hAnsi="Arial" w:cs="Arial"/>
        </w:rPr>
      </w:pPr>
      <w:r w:rsidRPr="3CB3885F">
        <w:rPr>
          <w:rFonts w:ascii="Arial" w:hAnsi="Arial" w:cs="Arial"/>
        </w:rPr>
        <w:t>Sprains, strains and bruising</w:t>
      </w:r>
      <w:r w:rsidR="00C16446" w:rsidRPr="3CB3885F">
        <w:rPr>
          <w:rFonts w:ascii="Arial" w:hAnsi="Arial" w:cs="Arial"/>
        </w:rPr>
        <w:t xml:space="preserve">, for example if a child sprains their wrist tripping over their </w:t>
      </w:r>
      <w:r w:rsidR="0849DBD5" w:rsidRPr="3CB3885F">
        <w:rPr>
          <w:rFonts w:ascii="Arial" w:hAnsi="Arial" w:cs="Arial"/>
        </w:rPr>
        <w:t>shoelaces</w:t>
      </w:r>
    </w:p>
    <w:p w14:paraId="5767DC3E" w14:textId="5F9FA3EE" w:rsidR="00C16446" w:rsidRPr="008B559D" w:rsidRDefault="00C16446" w:rsidP="000D6ECD">
      <w:pPr>
        <w:pStyle w:val="ListParagraph"/>
        <w:numPr>
          <w:ilvl w:val="0"/>
          <w:numId w:val="19"/>
        </w:numPr>
        <w:rPr>
          <w:rFonts w:ascii="Arial" w:hAnsi="Arial" w:cs="Arial"/>
        </w:rPr>
      </w:pPr>
      <w:r w:rsidRPr="008B559D">
        <w:rPr>
          <w:rFonts w:ascii="Arial" w:hAnsi="Arial" w:cs="Arial"/>
        </w:rPr>
        <w:t>Cuts and grazes</w:t>
      </w:r>
    </w:p>
    <w:p w14:paraId="3F906185" w14:textId="4D6FE12B" w:rsidR="00C16446" w:rsidRPr="008B559D" w:rsidRDefault="00C16446" w:rsidP="000D6ECD">
      <w:pPr>
        <w:pStyle w:val="ListParagraph"/>
        <w:numPr>
          <w:ilvl w:val="0"/>
          <w:numId w:val="19"/>
        </w:numPr>
        <w:rPr>
          <w:rFonts w:ascii="Arial" w:hAnsi="Arial" w:cs="Arial"/>
        </w:rPr>
      </w:pPr>
      <w:r w:rsidRPr="008B559D">
        <w:rPr>
          <w:rFonts w:ascii="Arial" w:hAnsi="Arial" w:cs="Arial"/>
        </w:rPr>
        <w:t>Minor burns and scalds</w:t>
      </w:r>
    </w:p>
    <w:p w14:paraId="0FDB47B5" w14:textId="02B34760" w:rsidR="008A7538" w:rsidRPr="008B559D" w:rsidRDefault="008A7538" w:rsidP="000D6ECD">
      <w:pPr>
        <w:pStyle w:val="ListParagraph"/>
        <w:numPr>
          <w:ilvl w:val="0"/>
          <w:numId w:val="19"/>
        </w:numPr>
        <w:rPr>
          <w:rFonts w:ascii="Arial" w:hAnsi="Arial" w:cs="Arial"/>
        </w:rPr>
      </w:pPr>
      <w:r w:rsidRPr="3CB3885F">
        <w:rPr>
          <w:rFonts w:ascii="Arial" w:hAnsi="Arial" w:cs="Arial"/>
        </w:rPr>
        <w:t xml:space="preserve">Dislocation of minor </w:t>
      </w:r>
      <w:r w:rsidR="694A5BE4" w:rsidRPr="3CB3885F">
        <w:rPr>
          <w:rFonts w:ascii="Arial" w:hAnsi="Arial" w:cs="Arial"/>
        </w:rPr>
        <w:t>joints</w:t>
      </w:r>
      <w:r w:rsidRPr="3CB3885F">
        <w:rPr>
          <w:rFonts w:ascii="Arial" w:hAnsi="Arial" w:cs="Arial"/>
        </w:rPr>
        <w:t>, such as a finger or toe</w:t>
      </w:r>
    </w:p>
    <w:p w14:paraId="7C685B27" w14:textId="78138BDD" w:rsidR="248CEB6C" w:rsidRDefault="008A7538" w:rsidP="248CEB6C">
      <w:pPr>
        <w:pStyle w:val="ListParagraph"/>
        <w:numPr>
          <w:ilvl w:val="0"/>
          <w:numId w:val="19"/>
        </w:numPr>
        <w:rPr>
          <w:rFonts w:ascii="Arial" w:hAnsi="Arial" w:cs="Arial"/>
        </w:rPr>
      </w:pPr>
      <w:r w:rsidRPr="248CEB6C">
        <w:rPr>
          <w:rFonts w:ascii="Arial" w:hAnsi="Arial" w:cs="Arial"/>
        </w:rPr>
        <w:t>Wound infection</w:t>
      </w:r>
      <w:r w:rsidR="2D41C58C" w:rsidRPr="248CEB6C">
        <w:rPr>
          <w:rFonts w:ascii="Arial" w:hAnsi="Arial" w:cs="Arial"/>
        </w:rPr>
        <w:t>s</w:t>
      </w:r>
    </w:p>
    <w:p w14:paraId="557890C6" w14:textId="77777777" w:rsidR="0008456E" w:rsidRPr="0008456E" w:rsidRDefault="0008456E" w:rsidP="0008456E">
      <w:pPr>
        <w:rPr>
          <w:rFonts w:ascii="Arial" w:hAnsi="Arial" w:cs="Arial"/>
        </w:rPr>
      </w:pPr>
    </w:p>
    <w:p w14:paraId="663B66C1" w14:textId="70252C86" w:rsidR="0008456E" w:rsidRDefault="00B766CB" w:rsidP="00B766CB">
      <w:pPr>
        <w:pStyle w:val="Heading2"/>
      </w:pPr>
      <w:r w:rsidRPr="248CEB6C">
        <w:t xml:space="preserve">We follow the guidelines on the Reporting of Injuries, Diseases and Dangerous Occurrences Regulations (RIDDOR, 2013) for the reporting of serious and dangerous accidents and incidents in school. These include work-related and reportable injuries to visitors as well as certain accidents, diseases and dangerous occurrence arising out of or in connection with work. Where accidents result in an employee being away from work or unable to perform their normal duties for more than seven consecutive days because of their accident a RIDDOR report is required. This seven-day period does not include the day of the accident but does include weekends and rest days. The report must be made within 15 days of the accident.  </w:t>
      </w:r>
    </w:p>
    <w:p w14:paraId="56B02A6A" w14:textId="01E6BEA0" w:rsidR="248CEB6C" w:rsidRDefault="248CEB6C" w:rsidP="248CEB6C">
      <w:pPr>
        <w:pStyle w:val="TempBodyText"/>
        <w:ind w:left="0" w:firstLine="0"/>
        <w:rPr>
          <w:rFonts w:asciiTheme="minorHAnsi" w:hAnsiTheme="minorHAnsi"/>
        </w:rPr>
      </w:pPr>
    </w:p>
    <w:p w14:paraId="54044B89" w14:textId="6F9AFA5F" w:rsidR="00905F74" w:rsidRDefault="00905F74" w:rsidP="006808BD">
      <w:pPr>
        <w:pStyle w:val="Heading1"/>
      </w:pPr>
      <w:r>
        <w:t>Recording Incidents and Near Misses</w:t>
      </w:r>
    </w:p>
    <w:p w14:paraId="278407E6" w14:textId="77777777" w:rsidR="002E1F5D" w:rsidRPr="0059562B" w:rsidRDefault="002E1F5D" w:rsidP="0059562B">
      <w:pPr>
        <w:pStyle w:val="NoSpacing"/>
      </w:pPr>
    </w:p>
    <w:p w14:paraId="43D2A2DB" w14:textId="3D9BF42D" w:rsidR="00905F74" w:rsidRDefault="00905F74" w:rsidP="00905F74">
      <w:pPr>
        <w:pStyle w:val="Heading2"/>
      </w:pPr>
      <w:r>
        <w:t>We record</w:t>
      </w:r>
      <w:r w:rsidR="00854887">
        <w:t xml:space="preserve"> on Medical Tracker and on Teams</w:t>
      </w:r>
      <w:r w:rsidR="002E1F5D" w:rsidRPr="3CB3885F">
        <w:rPr>
          <w:b/>
          <w:color w:val="FF0000"/>
        </w:rPr>
        <w:t xml:space="preserve"> </w:t>
      </w:r>
      <w:r>
        <w:t xml:space="preserve">any </w:t>
      </w:r>
      <w:r w:rsidRPr="3CB3885F">
        <w:rPr>
          <w:rStyle w:val="Strong"/>
          <w:rFonts w:eastAsiaTheme="majorEastAsia" w:cs="Arial"/>
          <w:color w:val="111111"/>
        </w:rPr>
        <w:t>near miss</w:t>
      </w:r>
      <w:r w:rsidRPr="3CB3885F">
        <w:rPr>
          <w:rStyle w:val="Strong"/>
          <w:rFonts w:cs="Arial"/>
          <w:color w:val="111111"/>
        </w:rPr>
        <w:t>es</w:t>
      </w:r>
      <w:r>
        <w:t xml:space="preserve"> which are occurrence</w:t>
      </w:r>
      <w:r w:rsidR="002E1F5D">
        <w:t>s w</w:t>
      </w:r>
      <w:r>
        <w:t>here no</w:t>
      </w:r>
      <w:r w:rsidR="002E1F5D">
        <w:t>-one</w:t>
      </w:r>
      <w:r>
        <w:t xml:space="preserve"> has </w:t>
      </w:r>
      <w:r w:rsidR="5F90CC94">
        <w:t>been</w:t>
      </w:r>
      <w:r>
        <w:t xml:space="preserve"> </w:t>
      </w:r>
      <w:proofErr w:type="gramStart"/>
      <w:r>
        <w:t>harmed</w:t>
      </w:r>
      <w:proofErr w:type="gramEnd"/>
      <w:r>
        <w:t xml:space="preserve"> and no first aid was </w:t>
      </w:r>
      <w:r w:rsidR="11DAADCC">
        <w:t>administered but</w:t>
      </w:r>
      <w:r>
        <w:t xml:space="preserve"> have the potential to cause injury or ill health. We record any incidents that occur on the </w:t>
      </w:r>
      <w:r w:rsidR="11A7E407">
        <w:t>premises,</w:t>
      </w:r>
      <w:r>
        <w:t xml:space="preserve"> and these may include a break in, burglary, theft of personal or school’s property; intruder having unauthorised access to the premises, fire, flood, gas leak, electrical issues.</w:t>
      </w:r>
    </w:p>
    <w:p w14:paraId="669E0C61" w14:textId="77777777" w:rsidR="00905F74" w:rsidRPr="00905F74" w:rsidRDefault="00905F74" w:rsidP="00905F74">
      <w:pPr>
        <w:pStyle w:val="NoSpacing"/>
      </w:pPr>
    </w:p>
    <w:p w14:paraId="636C3C14" w14:textId="0F2FBFED" w:rsidR="00905F74" w:rsidRDefault="00905F74" w:rsidP="006808BD">
      <w:pPr>
        <w:pStyle w:val="Heading1"/>
      </w:pPr>
      <w:r>
        <w:t>Hospital Treatment</w:t>
      </w:r>
    </w:p>
    <w:p w14:paraId="35E29182" w14:textId="77777777" w:rsidR="002E1F5D" w:rsidRPr="0059562B" w:rsidRDefault="002E1F5D" w:rsidP="0059562B">
      <w:pPr>
        <w:pStyle w:val="NoSpacing"/>
      </w:pPr>
    </w:p>
    <w:p w14:paraId="4A49A4BB" w14:textId="1A0F3494" w:rsidR="00905F74" w:rsidRPr="00260A85" w:rsidRDefault="00905F74" w:rsidP="00905F74">
      <w:pPr>
        <w:pStyle w:val="Heading2"/>
      </w:pPr>
      <w:r w:rsidRPr="00260A85">
        <w:t>If a pupil has an accident or becomes ill and requires immediate hospit</w:t>
      </w:r>
      <w:r>
        <w:t>a</w:t>
      </w:r>
      <w:r w:rsidRPr="00260A85">
        <w:t>l treatment, the school is responsible for either:</w:t>
      </w:r>
    </w:p>
    <w:p w14:paraId="592A062C" w14:textId="09FBF351" w:rsidR="00905F74" w:rsidRDefault="00905F74" w:rsidP="001238A9">
      <w:pPr>
        <w:pStyle w:val="NoSpacing"/>
        <w:numPr>
          <w:ilvl w:val="0"/>
          <w:numId w:val="10"/>
        </w:numPr>
        <w:ind w:left="1077" w:hanging="357"/>
        <w:jc w:val="left"/>
      </w:pPr>
      <w:r>
        <w:t xml:space="preserve">calling an ambulance </w:t>
      </w:r>
      <w:r w:rsidR="161320F8">
        <w:t>for</w:t>
      </w:r>
      <w:r>
        <w:t xml:space="preserve"> the pupil to receive treatment; or</w:t>
      </w:r>
    </w:p>
    <w:p w14:paraId="7EF4AE18" w14:textId="77777777" w:rsidR="00905F74" w:rsidRDefault="00905F74" w:rsidP="001238A9">
      <w:pPr>
        <w:pStyle w:val="NoSpacing"/>
        <w:numPr>
          <w:ilvl w:val="0"/>
          <w:numId w:val="10"/>
        </w:numPr>
        <w:ind w:left="1077" w:hanging="357"/>
        <w:jc w:val="left"/>
      </w:pPr>
      <w:r w:rsidRPr="00260A85">
        <w:t>taking the pupil to an Accident and Emergency department</w:t>
      </w:r>
    </w:p>
    <w:p w14:paraId="59CEF88C" w14:textId="0BC7D106" w:rsidR="00905F74" w:rsidRPr="00260A85" w:rsidRDefault="00905F74" w:rsidP="001238A9">
      <w:pPr>
        <w:pStyle w:val="NoSpacing"/>
        <w:numPr>
          <w:ilvl w:val="0"/>
          <w:numId w:val="10"/>
        </w:numPr>
        <w:ind w:left="1077" w:hanging="357"/>
        <w:jc w:val="left"/>
      </w:pPr>
      <w:r w:rsidRPr="00260A85">
        <w:t>and in either event immediately notifying the pupils parent/carer</w:t>
      </w:r>
    </w:p>
    <w:p w14:paraId="7421F024" w14:textId="77777777" w:rsidR="00905F74" w:rsidRPr="00260A85" w:rsidRDefault="00905F74" w:rsidP="006808BD">
      <w:pPr>
        <w:pStyle w:val="NoSpacing"/>
        <w:ind w:left="720"/>
      </w:pPr>
    </w:p>
    <w:p w14:paraId="55069AC0" w14:textId="18647F90" w:rsidR="00905F74" w:rsidRPr="00260A85" w:rsidRDefault="00905F74" w:rsidP="00905F74">
      <w:pPr>
        <w:pStyle w:val="Heading2"/>
      </w:pPr>
      <w:r>
        <w:t xml:space="preserve">When an ambulance has been called, a first aider will stay with the pupil until the parent </w:t>
      </w:r>
      <w:r w:rsidR="40623EC8">
        <w:t>arrives or</w:t>
      </w:r>
      <w:r>
        <w:t xml:space="preserve"> accompany pupil to hospital by ambulance if required.</w:t>
      </w:r>
    </w:p>
    <w:p w14:paraId="796B9362" w14:textId="77777777" w:rsidR="00905F74" w:rsidRPr="00260A85" w:rsidRDefault="00905F74" w:rsidP="006808BD">
      <w:pPr>
        <w:pStyle w:val="NoSpacing"/>
      </w:pPr>
    </w:p>
    <w:p w14:paraId="2F021C6D" w14:textId="77777777" w:rsidR="00905F74" w:rsidRPr="00260A85" w:rsidRDefault="00905F74" w:rsidP="00905F74">
      <w:pPr>
        <w:pStyle w:val="Heading2"/>
      </w:pPr>
      <w:r w:rsidRPr="00260A85">
        <w:t>Where it is decided that pupil should be taken to A&amp;E Department a first aider must either accompany them or remain with them until the parent/carer arrives.</w:t>
      </w:r>
    </w:p>
    <w:p w14:paraId="7F0944F4" w14:textId="77777777" w:rsidR="00905F74" w:rsidRPr="00260A85" w:rsidRDefault="00905F74" w:rsidP="006808BD">
      <w:pPr>
        <w:pStyle w:val="NoSpacing"/>
      </w:pPr>
    </w:p>
    <w:p w14:paraId="21A75029" w14:textId="12AEDA33" w:rsidR="00905F74" w:rsidRPr="00260A85" w:rsidRDefault="00905F74" w:rsidP="00905F74">
      <w:pPr>
        <w:pStyle w:val="Heading2"/>
      </w:pPr>
      <w:r>
        <w:t xml:space="preserve">Where a pupil </w:t>
      </w:r>
      <w:r w:rsidR="21919A0B">
        <w:t>must</w:t>
      </w:r>
      <w:r>
        <w:t xml:space="preserve"> be taken to hospital </w:t>
      </w:r>
      <w:r w:rsidRPr="00854887">
        <w:t xml:space="preserve">by </w:t>
      </w:r>
      <w:r w:rsidR="2F989DB3" w:rsidRPr="00854887">
        <w:t>2</w:t>
      </w:r>
      <w:r w:rsidRPr="00854887">
        <w:t xml:space="preserve"> member</w:t>
      </w:r>
      <w:r w:rsidR="095E3093" w:rsidRPr="00854887">
        <w:t>s</w:t>
      </w:r>
      <w:r w:rsidRPr="00854887">
        <w:t xml:space="preserve"> of staff</w:t>
      </w:r>
      <w:r>
        <w:t xml:space="preserve"> they should be taken in a taxi </w:t>
      </w:r>
      <w:r w:rsidR="002E1F5D">
        <w:t xml:space="preserve">or school vehicle </w:t>
      </w:r>
      <w:r>
        <w:t>and not use their own car.</w:t>
      </w:r>
    </w:p>
    <w:p w14:paraId="2ABAF0C4" w14:textId="77777777" w:rsidR="00905F74" w:rsidRDefault="00905F74" w:rsidP="006808BD">
      <w:pPr>
        <w:pStyle w:val="NoSpacing"/>
        <w:rPr>
          <w:b/>
          <w:color w:val="1C2F69"/>
          <w:sz w:val="24"/>
          <w:szCs w:val="24"/>
        </w:rPr>
      </w:pPr>
    </w:p>
    <w:p w14:paraId="58D27637" w14:textId="4FF4FAB9" w:rsidR="00905F74" w:rsidRDefault="00905F74" w:rsidP="006808BD">
      <w:pPr>
        <w:pStyle w:val="Heading1"/>
      </w:pPr>
      <w:r>
        <w:t>Prescription and Non-Prescription Medication</w:t>
      </w:r>
    </w:p>
    <w:p w14:paraId="04436487" w14:textId="77777777" w:rsidR="002E1F5D" w:rsidRPr="0059562B" w:rsidRDefault="002E1F5D" w:rsidP="0059562B">
      <w:pPr>
        <w:pStyle w:val="NoSpacing"/>
      </w:pPr>
    </w:p>
    <w:p w14:paraId="1D0E142B" w14:textId="77777777" w:rsidR="00905F74" w:rsidRDefault="00905F74" w:rsidP="00905F74">
      <w:pPr>
        <w:pStyle w:val="Heading2"/>
        <w:rPr>
          <w:rFonts w:eastAsiaTheme="minorHAnsi"/>
          <w:lang w:eastAsia="ko-KR"/>
        </w:rPr>
      </w:pPr>
      <w:r w:rsidRPr="00B31287">
        <w:rPr>
          <w:rFonts w:eastAsiaTheme="minorHAnsi"/>
          <w:lang w:eastAsia="ko-KR"/>
        </w:rPr>
        <w:t xml:space="preserve">Staff </w:t>
      </w:r>
      <w:r w:rsidRPr="0033422E">
        <w:rPr>
          <w:rFonts w:eastAsiaTheme="minorHAnsi"/>
          <w:lang w:eastAsia="ko-KR"/>
        </w:rPr>
        <w:t xml:space="preserve">will only </w:t>
      </w:r>
      <w:r w:rsidRPr="0033422E">
        <w:rPr>
          <w:rFonts w:eastAsiaTheme="minorHAnsi"/>
          <w:u w:val="single"/>
          <w:lang w:eastAsia="ko-KR"/>
        </w:rPr>
        <w:t>administer prescribed</w:t>
      </w:r>
      <w:r w:rsidRPr="00B31287">
        <w:rPr>
          <w:rFonts w:eastAsiaTheme="minorHAnsi"/>
          <w:lang w:eastAsia="ko-KR"/>
        </w:rPr>
        <w:t xml:space="preserve"> medication (from a doctor, dentist, qualified nurse or pharmacist) </w:t>
      </w:r>
      <w:r>
        <w:rPr>
          <w:rFonts w:eastAsiaTheme="minorHAnsi"/>
          <w:lang w:eastAsia="ko-KR"/>
        </w:rPr>
        <w:t xml:space="preserve">brought in by the parent/carer, </w:t>
      </w:r>
      <w:r w:rsidRPr="00B31287">
        <w:rPr>
          <w:rFonts w:eastAsiaTheme="minorHAnsi"/>
          <w:lang w:eastAsia="ko-KR"/>
        </w:rPr>
        <w:t xml:space="preserve">for the pupil named on the medication in line with the stated dose. </w:t>
      </w:r>
    </w:p>
    <w:p w14:paraId="33E27772" w14:textId="77777777" w:rsidR="00905F74" w:rsidRPr="00905F74" w:rsidRDefault="00905F74" w:rsidP="00905F74">
      <w:pPr>
        <w:pStyle w:val="NoSpacing"/>
        <w:rPr>
          <w:rFonts w:eastAsia="Malgun Gothic"/>
          <w:lang w:eastAsia="ko-KR"/>
        </w:rPr>
      </w:pPr>
    </w:p>
    <w:p w14:paraId="40287696" w14:textId="73926E74" w:rsidR="00905F74" w:rsidRPr="003606CC" w:rsidRDefault="0033422E" w:rsidP="00905F74">
      <w:pPr>
        <w:pStyle w:val="Heading2"/>
        <w:rPr>
          <w:color w:val="FF0000"/>
        </w:rPr>
      </w:pPr>
      <w:r w:rsidRPr="003606CC">
        <w:rPr>
          <w:rFonts w:eastAsiaTheme="minorEastAsia"/>
          <w:lang w:eastAsia="ko-KR"/>
        </w:rPr>
        <w:lastRenderedPageBreak/>
        <w:t>Medicine (both</w:t>
      </w:r>
      <w:r w:rsidR="00AF71EA" w:rsidRPr="003606CC">
        <w:rPr>
          <w:rFonts w:eastAsiaTheme="minorEastAsia"/>
          <w:lang w:eastAsia="ko-KR"/>
        </w:rPr>
        <w:t xml:space="preserve"> prescription and non-prescription) must only be administered</w:t>
      </w:r>
      <w:r w:rsidR="00725443" w:rsidRPr="003606CC">
        <w:rPr>
          <w:rFonts w:eastAsiaTheme="minorEastAsia"/>
          <w:lang w:eastAsia="ko-KR"/>
        </w:rPr>
        <w:t xml:space="preserve"> to a pupil where written permission for that </w:t>
      </w:r>
      <w:proofErr w:type="gramStart"/>
      <w:r w:rsidR="00725443" w:rsidRPr="003606CC">
        <w:rPr>
          <w:rFonts w:eastAsiaTheme="minorEastAsia"/>
          <w:lang w:eastAsia="ko-KR"/>
        </w:rPr>
        <w:t>particular medicine</w:t>
      </w:r>
      <w:proofErr w:type="gramEnd"/>
      <w:r w:rsidR="00725443" w:rsidRPr="003606CC">
        <w:rPr>
          <w:rFonts w:eastAsiaTheme="minorEastAsia"/>
          <w:lang w:eastAsia="ko-KR"/>
        </w:rPr>
        <w:t xml:space="preserve"> has been obtained</w:t>
      </w:r>
      <w:r w:rsidR="00AC196A" w:rsidRPr="003606CC">
        <w:rPr>
          <w:rFonts w:eastAsiaTheme="minorEastAsia"/>
          <w:lang w:eastAsia="ko-KR"/>
        </w:rPr>
        <w:t xml:space="preserve"> from the child’s parent and/or carer</w:t>
      </w:r>
      <w:r w:rsidR="00280BDD" w:rsidRPr="003606CC">
        <w:rPr>
          <w:rFonts w:eastAsiaTheme="minorEastAsia"/>
          <w:lang w:eastAsia="ko-KR"/>
        </w:rPr>
        <w:t>.</w:t>
      </w:r>
    </w:p>
    <w:p w14:paraId="120D14E7" w14:textId="77777777" w:rsidR="00905F74" w:rsidRPr="00905F74" w:rsidRDefault="00905F74" w:rsidP="00905F74">
      <w:pPr>
        <w:pStyle w:val="NoSpacing"/>
        <w:rPr>
          <w:rFonts w:eastAsiaTheme="minorHAnsi"/>
        </w:rPr>
      </w:pPr>
    </w:p>
    <w:p w14:paraId="6B5A1E79" w14:textId="72284117" w:rsidR="00905F74" w:rsidRPr="006274FE" w:rsidRDefault="00905F74" w:rsidP="3CB3885F">
      <w:pPr>
        <w:pStyle w:val="Heading2"/>
        <w:rPr>
          <w:rFonts w:eastAsiaTheme="minorEastAsia"/>
          <w:lang w:eastAsia="ko-KR"/>
        </w:rPr>
      </w:pPr>
      <w:r w:rsidRPr="3CB3885F">
        <w:rPr>
          <w:rFonts w:eastAsiaTheme="minorEastAsia"/>
          <w:lang w:eastAsia="ko-KR"/>
        </w:rPr>
        <w:t xml:space="preserve">Medicine containing aspirin or ibuprofen </w:t>
      </w:r>
      <w:r w:rsidRPr="3CB3885F">
        <w:rPr>
          <w:rFonts w:eastAsiaTheme="minorEastAsia"/>
          <w:u w:val="single"/>
          <w:lang w:eastAsia="ko-KR"/>
        </w:rPr>
        <w:t>will</w:t>
      </w:r>
      <w:r w:rsidR="44D82E96" w:rsidRPr="3CB3885F">
        <w:rPr>
          <w:rFonts w:eastAsiaTheme="minorEastAsia"/>
          <w:u w:val="single"/>
          <w:lang w:eastAsia="ko-KR"/>
        </w:rPr>
        <w:t xml:space="preserve"> </w:t>
      </w:r>
      <w:r w:rsidRPr="3CB3885F">
        <w:rPr>
          <w:rFonts w:eastAsiaTheme="minorEastAsia"/>
          <w:u w:val="single"/>
          <w:lang w:eastAsia="ko-KR"/>
        </w:rPr>
        <w:t>not</w:t>
      </w:r>
      <w:r w:rsidRPr="3CB3885F">
        <w:rPr>
          <w:rFonts w:eastAsiaTheme="minorEastAsia"/>
          <w:lang w:eastAsia="ko-KR"/>
        </w:rPr>
        <w:t xml:space="preserve"> be administered to any pupil unless prescribed by a doctor for that </w:t>
      </w:r>
      <w:r w:rsidR="5955367A" w:rsidRPr="3CB3885F">
        <w:rPr>
          <w:rFonts w:eastAsiaTheme="minorEastAsia"/>
          <w:lang w:eastAsia="ko-KR"/>
        </w:rPr>
        <w:t>pupil</w:t>
      </w:r>
      <w:r w:rsidRPr="3CB3885F">
        <w:rPr>
          <w:rFonts w:eastAsiaTheme="minorEastAsia"/>
          <w:lang w:eastAsia="ko-KR"/>
        </w:rPr>
        <w:t>.</w:t>
      </w:r>
      <w:r w:rsidR="008D324A" w:rsidRPr="3CB3885F">
        <w:rPr>
          <w:rFonts w:eastAsiaTheme="minorEastAsia"/>
          <w:lang w:eastAsia="ko-KR"/>
        </w:rPr>
        <w:t xml:space="preserve"> Ibuprofe</w:t>
      </w:r>
      <w:r w:rsidR="00507639" w:rsidRPr="3CB3885F">
        <w:rPr>
          <w:rFonts w:eastAsiaTheme="minorEastAsia"/>
          <w:lang w:eastAsia="ko-KR"/>
        </w:rPr>
        <w:t>n is usually used for the treatment of mild to moderate acute pain and usually only for short term use</w:t>
      </w:r>
      <w:r w:rsidR="00732393" w:rsidRPr="3CB3885F">
        <w:rPr>
          <w:rFonts w:eastAsiaTheme="minorEastAsia"/>
          <w:lang w:eastAsia="ko-KR"/>
        </w:rPr>
        <w:t xml:space="preserve">. It is usually given every 8 hours and so for </w:t>
      </w:r>
      <w:r w:rsidR="73B071C7" w:rsidRPr="3CB3885F">
        <w:rPr>
          <w:rFonts w:eastAsiaTheme="minorEastAsia"/>
          <w:lang w:eastAsia="ko-KR"/>
        </w:rPr>
        <w:t>most</w:t>
      </w:r>
      <w:r w:rsidR="00732393" w:rsidRPr="3CB3885F">
        <w:rPr>
          <w:rFonts w:eastAsiaTheme="minorEastAsia"/>
          <w:lang w:eastAsia="ko-KR"/>
        </w:rPr>
        <w:t xml:space="preserve"> children this can be administered at home before and after school.</w:t>
      </w:r>
    </w:p>
    <w:p w14:paraId="1AE79625" w14:textId="77777777" w:rsidR="00905F74" w:rsidRPr="00905F74" w:rsidRDefault="00905F74" w:rsidP="00905F74">
      <w:pPr>
        <w:pStyle w:val="NoSpacing"/>
        <w:rPr>
          <w:rFonts w:eastAsiaTheme="minorHAnsi"/>
          <w:lang w:eastAsia="ko-KR"/>
        </w:rPr>
      </w:pPr>
    </w:p>
    <w:p w14:paraId="7B4FFAD2" w14:textId="77777777" w:rsidR="00905F74" w:rsidRDefault="00905F74" w:rsidP="00905F74">
      <w:pPr>
        <w:pStyle w:val="Heading2"/>
        <w:rPr>
          <w:rFonts w:eastAsiaTheme="minorHAnsi"/>
          <w:lang w:eastAsia="ko-KR"/>
        </w:rPr>
      </w:pPr>
      <w:r w:rsidRPr="00B31287">
        <w:rPr>
          <w:rFonts w:eastAsiaTheme="minorHAnsi"/>
          <w:lang w:eastAsia="ko-KR"/>
        </w:rPr>
        <w:t>We encourage pupils to manage their own asthma inhalers from a very young age. Asthma medication is always kept in or near children’s classrooms until children can use it independently and it must always be taken on school trips/events.</w:t>
      </w:r>
      <w:r>
        <w:rPr>
          <w:rFonts w:eastAsiaTheme="minorHAnsi"/>
          <w:lang w:eastAsia="ko-KR"/>
        </w:rPr>
        <w:t xml:space="preserve"> </w:t>
      </w:r>
    </w:p>
    <w:p w14:paraId="4177D412" w14:textId="77777777" w:rsidR="00905F74" w:rsidRPr="00905F74" w:rsidRDefault="00905F74" w:rsidP="00905F74">
      <w:pPr>
        <w:pStyle w:val="NoSpacing"/>
        <w:rPr>
          <w:rFonts w:eastAsiaTheme="minorHAnsi"/>
          <w:lang w:eastAsia="ko-KR"/>
        </w:rPr>
      </w:pPr>
    </w:p>
    <w:p w14:paraId="465635A9" w14:textId="23B35C90" w:rsidR="00905F74" w:rsidRDefault="00905F74" w:rsidP="3CB3885F">
      <w:pPr>
        <w:pStyle w:val="Heading2"/>
        <w:rPr>
          <w:rFonts w:eastAsiaTheme="minorEastAsia"/>
          <w:lang w:eastAsia="ko-KR"/>
        </w:rPr>
      </w:pPr>
      <w:r w:rsidRPr="3CB3885F">
        <w:rPr>
          <w:rFonts w:eastAsiaTheme="minorEastAsia"/>
          <w:lang w:eastAsia="ko-KR"/>
        </w:rPr>
        <w:t xml:space="preserve">If pupils are to self-medicate in school on a regular basis, then a </w:t>
      </w:r>
      <w:r w:rsidR="296201A8" w:rsidRPr="3CB3885F">
        <w:rPr>
          <w:rFonts w:eastAsiaTheme="minorEastAsia"/>
          <w:lang w:eastAsia="ko-KR"/>
        </w:rPr>
        <w:t>self-medicator’s</w:t>
      </w:r>
      <w:r w:rsidRPr="3CB3885F">
        <w:rPr>
          <w:rFonts w:eastAsiaTheme="minorEastAsia"/>
          <w:lang w:eastAsia="ko-KR"/>
        </w:rPr>
        <w:t xml:space="preserve"> risk assessment form will be carried out.</w:t>
      </w:r>
    </w:p>
    <w:p w14:paraId="2D0F8D15" w14:textId="77777777" w:rsidR="00905F74" w:rsidRPr="00905F74" w:rsidRDefault="00905F74" w:rsidP="00905F74">
      <w:pPr>
        <w:pStyle w:val="NoSpacing"/>
        <w:rPr>
          <w:rFonts w:eastAsiaTheme="minorHAnsi"/>
          <w:lang w:eastAsia="ko-KR"/>
        </w:rPr>
      </w:pPr>
    </w:p>
    <w:p w14:paraId="74557978" w14:textId="6747A177" w:rsidR="00905F74" w:rsidRDefault="00905F74" w:rsidP="00905F74">
      <w:pPr>
        <w:pStyle w:val="Heading2"/>
        <w:rPr>
          <w:rFonts w:eastAsiaTheme="minorHAnsi"/>
          <w:lang w:eastAsia="ko-KR"/>
        </w:rPr>
      </w:pPr>
      <w:r>
        <w:rPr>
          <w:rFonts w:eastAsiaTheme="minorHAnsi"/>
          <w:lang w:eastAsia="ko-KR"/>
        </w:rPr>
        <w:t>For pupils that are on Individual Healthcare Plans, parental consent will be sought regarding details of what medication they need in school</w:t>
      </w:r>
      <w:r w:rsidR="008650B6">
        <w:rPr>
          <w:rFonts w:eastAsiaTheme="minorHAnsi"/>
          <w:lang w:eastAsia="ko-KR"/>
        </w:rPr>
        <w:t xml:space="preserve"> and</w:t>
      </w:r>
      <w:r>
        <w:rPr>
          <w:rFonts w:eastAsiaTheme="minorHAnsi"/>
          <w:lang w:eastAsia="ko-KR"/>
        </w:rPr>
        <w:t xml:space="preserve"> who </w:t>
      </w:r>
      <w:r w:rsidR="008650B6">
        <w:rPr>
          <w:rFonts w:eastAsiaTheme="minorHAnsi"/>
          <w:lang w:eastAsia="ko-KR"/>
        </w:rPr>
        <w:t>will administer</w:t>
      </w:r>
      <w:r>
        <w:rPr>
          <w:rFonts w:eastAsiaTheme="minorHAnsi"/>
          <w:lang w:eastAsia="ko-KR"/>
        </w:rPr>
        <w:t xml:space="preserve"> it to them on a regular/daily basis.  Refer to </w:t>
      </w:r>
      <w:r w:rsidR="00DD0E9B">
        <w:rPr>
          <w:rFonts w:eastAsiaTheme="minorHAnsi"/>
          <w:lang w:eastAsia="ko-KR"/>
        </w:rPr>
        <w:t>Pupil Health &amp; Wellbeing</w:t>
      </w:r>
      <w:r>
        <w:rPr>
          <w:rFonts w:eastAsiaTheme="minorHAnsi"/>
          <w:lang w:eastAsia="ko-KR"/>
        </w:rPr>
        <w:t xml:space="preserve"> Policy</w:t>
      </w:r>
      <w:r w:rsidR="008650B6">
        <w:rPr>
          <w:rFonts w:eastAsiaTheme="minorHAnsi"/>
          <w:lang w:eastAsia="ko-KR"/>
        </w:rPr>
        <w:t xml:space="preserve"> for further guidance</w:t>
      </w:r>
      <w:r>
        <w:rPr>
          <w:rFonts w:eastAsiaTheme="minorHAnsi"/>
          <w:lang w:eastAsia="ko-KR"/>
        </w:rPr>
        <w:t>.</w:t>
      </w:r>
    </w:p>
    <w:p w14:paraId="48A4309A" w14:textId="77777777" w:rsidR="00905F74" w:rsidRPr="00905F74" w:rsidRDefault="00905F74" w:rsidP="00905F74">
      <w:pPr>
        <w:pStyle w:val="NoSpacing"/>
        <w:rPr>
          <w:rFonts w:eastAsiaTheme="minorHAnsi"/>
          <w:lang w:eastAsia="ko-KR"/>
        </w:rPr>
      </w:pPr>
    </w:p>
    <w:p w14:paraId="0E21F213" w14:textId="47E34576" w:rsidR="00905F74" w:rsidRDefault="00905F74" w:rsidP="3CB3885F">
      <w:pPr>
        <w:pStyle w:val="Heading2"/>
        <w:rPr>
          <w:rFonts w:eastAsiaTheme="minorEastAsia"/>
          <w:lang w:eastAsia="ko-KR"/>
        </w:rPr>
      </w:pPr>
      <w:r w:rsidRPr="3CB3885F">
        <w:rPr>
          <w:rFonts w:eastAsiaTheme="minorEastAsia"/>
          <w:lang w:eastAsia="ko-KR"/>
        </w:rPr>
        <w:t>Most antibiotics do not need to be administered during the school day and parents should be encouraged to ask the</w:t>
      </w:r>
      <w:r w:rsidR="008650B6" w:rsidRPr="3CB3885F">
        <w:rPr>
          <w:rFonts w:eastAsiaTheme="minorEastAsia"/>
          <w:lang w:eastAsia="ko-KR"/>
        </w:rPr>
        <w:t>ir</w:t>
      </w:r>
      <w:r w:rsidRPr="3CB3885F">
        <w:rPr>
          <w:rFonts w:eastAsiaTheme="minorEastAsia"/>
          <w:lang w:eastAsia="ko-KR"/>
        </w:rPr>
        <w:t xml:space="preserve"> GP to prescribe an antibiotic which can be given outside of school hours, where possible. </w:t>
      </w:r>
      <w:proofErr w:type="gramStart"/>
      <w:r w:rsidRPr="3CB3885F">
        <w:rPr>
          <w:rFonts w:eastAsiaTheme="minorEastAsia"/>
          <w:lang w:eastAsia="ko-KR"/>
        </w:rPr>
        <w:t>If</w:t>
      </w:r>
      <w:proofErr w:type="gramEnd"/>
      <w:r w:rsidRPr="3CB3885F">
        <w:rPr>
          <w:rFonts w:eastAsiaTheme="minorEastAsia"/>
          <w:lang w:eastAsia="ko-KR"/>
        </w:rPr>
        <w:t xml:space="preserve"> </w:t>
      </w:r>
      <w:r w:rsidR="57C5AD4C" w:rsidRPr="3CB3885F">
        <w:rPr>
          <w:rFonts w:eastAsiaTheme="minorEastAsia"/>
          <w:lang w:eastAsia="ko-KR"/>
        </w:rPr>
        <w:t>however,</w:t>
      </w:r>
      <w:r w:rsidRPr="3CB3885F">
        <w:rPr>
          <w:rFonts w:eastAsiaTheme="minorEastAsia"/>
          <w:lang w:eastAsia="ko-KR"/>
        </w:rPr>
        <w:t xml:space="preserve"> this is not possible then please refer to </w:t>
      </w:r>
      <w:r w:rsidR="009B7F74" w:rsidRPr="3CB3885F">
        <w:rPr>
          <w:rFonts w:eastAsiaTheme="minorEastAsia"/>
          <w:lang w:eastAsia="ko-KR"/>
        </w:rPr>
        <w:t xml:space="preserve">the </w:t>
      </w:r>
      <w:r w:rsidRPr="3CB3885F">
        <w:rPr>
          <w:rFonts w:eastAsiaTheme="minorEastAsia"/>
          <w:lang w:eastAsia="ko-KR"/>
        </w:rPr>
        <w:t>Storage of Medicine paragraph.</w:t>
      </w:r>
    </w:p>
    <w:p w14:paraId="5DE952D8" w14:textId="77777777" w:rsidR="00905F74" w:rsidRPr="00905F74" w:rsidRDefault="00905F74" w:rsidP="00905F74">
      <w:pPr>
        <w:pStyle w:val="NoSpacing"/>
        <w:rPr>
          <w:rFonts w:eastAsiaTheme="minorHAnsi"/>
          <w:lang w:eastAsia="ko-KR"/>
        </w:rPr>
      </w:pPr>
    </w:p>
    <w:p w14:paraId="47507195" w14:textId="00F2E835" w:rsidR="00905F74" w:rsidRDefault="00905F74" w:rsidP="00905F74">
      <w:pPr>
        <w:pStyle w:val="Heading2"/>
      </w:pPr>
      <w:r>
        <w:t>This school keeps an accurate record</w:t>
      </w:r>
      <w:r w:rsidR="008650B6">
        <w:t xml:space="preserve"> on Medical Tracker</w:t>
      </w:r>
      <w:r>
        <w:t xml:space="preserve"> of each occasion an individual pupil is given or supervised taking medication. Details of the supervising staff member, pupil, date and time are recorded</w:t>
      </w:r>
      <w:r w:rsidR="008650B6">
        <w:t xml:space="preserve"> as well as details of the medication given</w:t>
      </w:r>
      <w:r>
        <w:t xml:space="preserve">. If a pupil refuses to have medication administered, this is also </w:t>
      </w:r>
      <w:r w:rsidR="580E73DF">
        <w:t>recorded,</w:t>
      </w:r>
      <w:r>
        <w:t xml:space="preserve"> and parents are informed as soon as possible.  Parents/carers are notified when the pupil has been administered medicine</w:t>
      </w:r>
      <w:r w:rsidR="00EC68C2">
        <w:t xml:space="preserve"> on the same day or as soon as is reasonably practical.</w:t>
      </w:r>
    </w:p>
    <w:p w14:paraId="7422412F" w14:textId="77777777" w:rsidR="00905F74" w:rsidRPr="00E458C7" w:rsidRDefault="00905F74" w:rsidP="006808BD">
      <w:pPr>
        <w:rPr>
          <w:rFonts w:cs="VAGRounded-Light"/>
        </w:rPr>
      </w:pPr>
    </w:p>
    <w:p w14:paraId="612BA308" w14:textId="023513DC" w:rsidR="00905F74" w:rsidRPr="00E458C7" w:rsidRDefault="00905F74" w:rsidP="00905F74">
      <w:pPr>
        <w:pStyle w:val="Heading2"/>
      </w:pPr>
      <w:r w:rsidRPr="00E458C7">
        <w:t>All school staff who volunteer or who are contracted to administer medication are provided with training. The school keeps a register of staff who have had the relevant training. Th</w:t>
      </w:r>
      <w:r w:rsidR="008650B6">
        <w:t>e</w:t>
      </w:r>
      <w:r w:rsidRPr="00E458C7">
        <w:t xml:space="preserve"> school keeps an up-to-date list of members of staff who have agreed to administer medication and have received the relevant training.</w:t>
      </w:r>
    </w:p>
    <w:p w14:paraId="621A4697" w14:textId="77777777" w:rsidR="00905F74" w:rsidRPr="00E458C7" w:rsidRDefault="00905F74" w:rsidP="006808BD">
      <w:pPr>
        <w:rPr>
          <w:rFonts w:cs="VAGRounded-Light"/>
        </w:rPr>
      </w:pPr>
    </w:p>
    <w:p w14:paraId="25130325" w14:textId="6907BCCE" w:rsidR="00905F74" w:rsidRPr="00B31287" w:rsidRDefault="00905F74" w:rsidP="3CB3885F">
      <w:pPr>
        <w:pStyle w:val="Heading2"/>
        <w:rPr>
          <w:rFonts w:eastAsiaTheme="minorEastAsia"/>
          <w:b/>
          <w:lang w:eastAsia="ko-KR"/>
        </w:rPr>
      </w:pPr>
      <w:r w:rsidRPr="3CB3885F">
        <w:rPr>
          <w:rFonts w:eastAsiaTheme="minorEastAsia"/>
          <w:lang w:eastAsia="ko-KR"/>
        </w:rPr>
        <w:t xml:space="preserve">For members of staff only </w:t>
      </w:r>
      <w:r w:rsidR="20305598" w:rsidRPr="3CB3885F">
        <w:rPr>
          <w:rFonts w:eastAsiaTheme="minorEastAsia"/>
          <w:lang w:eastAsia="ko-KR"/>
        </w:rPr>
        <w:t xml:space="preserve">and </w:t>
      </w:r>
      <w:r w:rsidRPr="3CB3885F">
        <w:rPr>
          <w:rFonts w:eastAsiaTheme="minorEastAsia"/>
          <w:lang w:eastAsia="ko-KR"/>
        </w:rPr>
        <w:t xml:space="preserve">not pupils, Aspirin tablets will be held at the school in line with the </w:t>
      </w:r>
      <w:r w:rsidR="00AD19F4" w:rsidRPr="3CB3885F">
        <w:rPr>
          <w:rFonts w:eastAsiaTheme="minorEastAsia"/>
          <w:lang w:eastAsia="ko-KR"/>
        </w:rPr>
        <w:t>11th</w:t>
      </w:r>
      <w:r w:rsidRPr="3CB3885F">
        <w:rPr>
          <w:rFonts w:eastAsiaTheme="minorEastAsia"/>
          <w:lang w:eastAsia="ko-KR"/>
        </w:rPr>
        <w:t xml:space="preserve"> Revised Edition of the First Aid Manual, whereby should a member of staff have a suspected heart attack, the emergency services may recommend the casualty take 1 full dose of aspirin tablet (300mg).  This will be kept in a locked cupboard in the </w:t>
      </w:r>
      <w:r w:rsidR="78667F60" w:rsidRPr="3CB3885F">
        <w:rPr>
          <w:rFonts w:eastAsiaTheme="minorEastAsia"/>
          <w:lang w:eastAsia="ko-KR"/>
        </w:rPr>
        <w:t>medical</w:t>
      </w:r>
      <w:r w:rsidRPr="3CB3885F">
        <w:rPr>
          <w:rFonts w:eastAsiaTheme="minorEastAsia"/>
          <w:lang w:eastAsia="ko-KR"/>
        </w:rPr>
        <w:t xml:space="preserve"> room.</w:t>
      </w:r>
    </w:p>
    <w:p w14:paraId="5B1C0C92" w14:textId="77777777" w:rsidR="00905F74" w:rsidRDefault="00905F74" w:rsidP="006808BD">
      <w:pPr>
        <w:rPr>
          <w:b/>
          <w:color w:val="323E4F" w:themeColor="text2" w:themeShade="BF"/>
          <w:sz w:val="24"/>
          <w:szCs w:val="24"/>
        </w:rPr>
      </w:pPr>
    </w:p>
    <w:p w14:paraId="656C78AF" w14:textId="72D7F394" w:rsidR="00905F74" w:rsidRDefault="00905F74" w:rsidP="00905F74">
      <w:pPr>
        <w:pStyle w:val="Heading1"/>
      </w:pPr>
      <w:r w:rsidRPr="00E458C7">
        <w:t xml:space="preserve">Storage of Medication </w:t>
      </w:r>
    </w:p>
    <w:p w14:paraId="61A85DE3" w14:textId="77777777" w:rsidR="008650B6" w:rsidRPr="0059562B" w:rsidRDefault="008650B6" w:rsidP="0059562B">
      <w:pPr>
        <w:pStyle w:val="NoSpacing"/>
      </w:pPr>
    </w:p>
    <w:p w14:paraId="436CDF46" w14:textId="572B8CF8" w:rsidR="00905F74" w:rsidRDefault="00905F74" w:rsidP="00905F74">
      <w:pPr>
        <w:pStyle w:val="Heading2"/>
      </w:pPr>
      <w:r>
        <w:t xml:space="preserve">Medicines are always securely stored in accordance with individual product instructions, paying </w:t>
      </w:r>
      <w:r w:rsidR="5EBC66CF">
        <w:t>note</w:t>
      </w:r>
      <w:r>
        <w:t xml:space="preserve"> to temperature. Some medication for pupils at this school may need to be refrigerated. All refrigerated medication is stored in an airtight container and is clearly labelled. Refrigerators used for the storage of medication are in a secure area, inaccessible to unsupervised pupils or lockable as appropriate.</w:t>
      </w:r>
    </w:p>
    <w:p w14:paraId="5E1B30A7" w14:textId="77777777" w:rsidR="00905F74" w:rsidRPr="00905F74" w:rsidRDefault="00905F74" w:rsidP="00905F74">
      <w:pPr>
        <w:pStyle w:val="NoSpacing"/>
      </w:pPr>
    </w:p>
    <w:p w14:paraId="42BE5BC4" w14:textId="77777777" w:rsidR="00905F74" w:rsidRPr="00E458C7" w:rsidRDefault="00905F74" w:rsidP="00905F74">
      <w:pPr>
        <w:pStyle w:val="Heading2"/>
      </w:pPr>
      <w:r w:rsidRPr="00E458C7">
        <w:t>We will carry out a risk assessment to consider any risks to the health and safety of our school community and put in place measures to ensure that identified risks are managed and that medicines are stored safely.</w:t>
      </w:r>
    </w:p>
    <w:p w14:paraId="1BD35827" w14:textId="77777777" w:rsidR="00905F74" w:rsidRPr="00E458C7" w:rsidRDefault="00905F74" w:rsidP="006808BD">
      <w:pPr>
        <w:rPr>
          <w:b/>
        </w:rPr>
      </w:pPr>
    </w:p>
    <w:p w14:paraId="15E9A3DE" w14:textId="5D142BE8" w:rsidR="00905F74" w:rsidRPr="00E458C7" w:rsidRDefault="00905F74" w:rsidP="00905F74">
      <w:pPr>
        <w:pStyle w:val="Heading2"/>
      </w:pPr>
      <w:r w:rsidRPr="00E458C7">
        <w:lastRenderedPageBreak/>
        <w:t xml:space="preserve">All medicines shall be </w:t>
      </w:r>
      <w:r w:rsidR="008650B6" w:rsidRPr="00FF235D">
        <w:t>received and</w:t>
      </w:r>
      <w:r w:rsidR="008650B6">
        <w:t xml:space="preserve"> </w:t>
      </w:r>
      <w:r w:rsidRPr="00E458C7">
        <w:t>stored in the original container in which they were dispensed, together with the prescriber's instructions for administration.</w:t>
      </w:r>
    </w:p>
    <w:p w14:paraId="3F402B01" w14:textId="77777777" w:rsidR="00905F74" w:rsidRPr="00E458C7" w:rsidRDefault="00905F74" w:rsidP="006808BD">
      <w:pPr>
        <w:rPr>
          <w:b/>
        </w:rPr>
      </w:pPr>
    </w:p>
    <w:p w14:paraId="1BBE976A" w14:textId="3B8BBCA7" w:rsidR="00905F74" w:rsidRPr="00E458C7" w:rsidRDefault="00905F74" w:rsidP="00905F74">
      <w:pPr>
        <w:pStyle w:val="Heading2"/>
      </w:pPr>
      <w:r>
        <w:t xml:space="preserve">If a pupil is prescribed a controlled drug, it will be kept in safe custody in a locked, non-portable </w:t>
      </w:r>
      <w:r w:rsidRPr="003606CC">
        <w:t>container</w:t>
      </w:r>
      <w:r w:rsidR="2F62CFCA" w:rsidRPr="003606CC">
        <w:t xml:space="preserve"> within a locked cupboard</w:t>
      </w:r>
      <w:r>
        <w:t xml:space="preserve"> and only named staff will have access.  Controlled drugs must be counted in</w:t>
      </w:r>
      <w:r w:rsidR="008650B6">
        <w:t>/out</w:t>
      </w:r>
      <w:r>
        <w:t xml:space="preserve"> and witnessed if they are not administered by a qualified nurse or practitioner. The </w:t>
      </w:r>
      <w:r w:rsidR="2BBD351F">
        <w:t>Controlled Drug Recording Book</w:t>
      </w:r>
      <w:r>
        <w:t xml:space="preserve"> must be signed by two people with at least one being the First Aid Coordinator</w:t>
      </w:r>
      <w:r w:rsidR="058751AC">
        <w:t xml:space="preserve"> and</w:t>
      </w:r>
      <w:r>
        <w:t xml:space="preserve"> </w:t>
      </w:r>
      <w:r w:rsidR="5DCE1138">
        <w:t>t</w:t>
      </w:r>
      <w:r>
        <w:t>he records must indicate the amount of remaining medication.</w:t>
      </w:r>
    </w:p>
    <w:p w14:paraId="79C36D02" w14:textId="77777777" w:rsidR="00905F74" w:rsidRPr="00E458C7" w:rsidRDefault="00905F74" w:rsidP="006808BD">
      <w:pPr>
        <w:rPr>
          <w:b/>
        </w:rPr>
      </w:pPr>
    </w:p>
    <w:p w14:paraId="5939EC12" w14:textId="7D93BB0C" w:rsidR="00905F74" w:rsidRPr="00E458C7" w:rsidRDefault="00905F74" w:rsidP="00905F74">
      <w:pPr>
        <w:pStyle w:val="Heading2"/>
      </w:pPr>
      <w:r w:rsidRPr="00E458C7">
        <w:t xml:space="preserve">Parents should collect all medicines belonging to their child at the end of the </w:t>
      </w:r>
      <w:r w:rsidR="008650B6">
        <w:t xml:space="preserve">school </w:t>
      </w:r>
      <w:r w:rsidRPr="00E458C7">
        <w:t>day. They are responsible for ensuring that any date-expired medication is collected from the school. All medication is sent home with pupils at the end of the school year. Medication is not stored in summer holidays.</w:t>
      </w:r>
      <w:r w:rsidRPr="00E458C7">
        <w:rPr>
          <w:rFonts w:cs="VAGRounded-Light"/>
        </w:rPr>
        <w:t xml:space="preserve"> If parents do not pick up out-of-date medication or at the end of the school year, medication is taken to a local pharmacy for safe disposal.</w:t>
      </w:r>
    </w:p>
    <w:p w14:paraId="1E22629B" w14:textId="77777777" w:rsidR="00905F74" w:rsidRPr="00E458C7" w:rsidRDefault="00905F74" w:rsidP="006808BD">
      <w:pPr>
        <w:rPr>
          <w:b/>
        </w:rPr>
      </w:pPr>
    </w:p>
    <w:p w14:paraId="282D95A6" w14:textId="52036AD2" w:rsidR="00905F74" w:rsidRDefault="00905F74" w:rsidP="00905F74">
      <w:pPr>
        <w:pStyle w:val="Heading2"/>
        <w:rPr>
          <w:rFonts w:cs="VAGRounded-Light"/>
        </w:rPr>
      </w:pPr>
      <w:r w:rsidRPr="00E458C7">
        <w:t xml:space="preserve">We will keep medicines securely locked </w:t>
      </w:r>
      <w:r w:rsidR="008650B6">
        <w:t xml:space="preserve">away </w:t>
      </w:r>
      <w:r w:rsidRPr="00E458C7">
        <w:t xml:space="preserve">and only named staff will have access, apart from </w:t>
      </w:r>
      <w:r w:rsidR="008650B6">
        <w:t>Adrenaline Auto-injectors (AAIs)</w:t>
      </w:r>
      <w:r w:rsidRPr="00E458C7">
        <w:t xml:space="preserve">, Asthma </w:t>
      </w:r>
      <w:r w:rsidR="008650B6">
        <w:t>inhalers</w:t>
      </w:r>
      <w:r w:rsidR="008650B6" w:rsidRPr="00E458C7">
        <w:t xml:space="preserve"> </w:t>
      </w:r>
      <w:r w:rsidRPr="00E458C7">
        <w:t xml:space="preserve">and </w:t>
      </w:r>
      <w:r w:rsidR="008650B6">
        <w:t>D</w:t>
      </w:r>
      <w:r w:rsidRPr="00E458C7">
        <w:t xml:space="preserve">iabetes </w:t>
      </w:r>
      <w:r w:rsidR="008650B6">
        <w:t>‘</w:t>
      </w:r>
      <w:r w:rsidRPr="00E458C7">
        <w:t>hypo</w:t>
      </w:r>
      <w:r w:rsidR="008650B6">
        <w:t>’</w:t>
      </w:r>
      <w:r w:rsidRPr="00E458C7">
        <w:t xml:space="preserve"> kits which need to be with or near pupils who need them</w:t>
      </w:r>
      <w:r w:rsidRPr="00E458C7">
        <w:rPr>
          <w:sz w:val="24"/>
          <w:szCs w:val="24"/>
        </w:rPr>
        <w:t xml:space="preserve">. </w:t>
      </w:r>
      <w:r w:rsidRPr="00E458C7">
        <w:rPr>
          <w:rFonts w:cs="VAGRounded-Light"/>
        </w:rPr>
        <w:t xml:space="preserve">Three times a year the First Aid Coordinator/School Nurse will check the </w:t>
      </w:r>
      <w:r w:rsidRPr="0059562B">
        <w:rPr>
          <w:rFonts w:cs="VAGRounded-Light"/>
        </w:rPr>
        <w:t>expiry dates for all medication stored at school</w:t>
      </w:r>
      <w:r w:rsidR="008650B6" w:rsidRPr="00FF235D">
        <w:rPr>
          <w:rFonts w:cs="VAGRounded-Light"/>
        </w:rPr>
        <w:t xml:space="preserve"> and the details will be stored on Medical Tracker</w:t>
      </w:r>
      <w:r w:rsidRPr="0059562B">
        <w:rPr>
          <w:rFonts w:cs="VAGRounded-Light"/>
        </w:rPr>
        <w:t>.</w:t>
      </w:r>
      <w:r w:rsidRPr="00E458C7">
        <w:rPr>
          <w:rFonts w:cs="VAGRounded-Light"/>
        </w:rPr>
        <w:t xml:space="preserve"> </w:t>
      </w:r>
    </w:p>
    <w:p w14:paraId="54265AEC" w14:textId="77777777" w:rsidR="00905F74" w:rsidRPr="00905F74" w:rsidRDefault="00905F74" w:rsidP="00905F74">
      <w:pPr>
        <w:pStyle w:val="NoSpacing"/>
      </w:pPr>
    </w:p>
    <w:p w14:paraId="77D2C3C3" w14:textId="68F0252B" w:rsidR="00905F74" w:rsidRPr="00EA45B2" w:rsidRDefault="00905F74" w:rsidP="00905F74">
      <w:pPr>
        <w:pStyle w:val="Heading2"/>
      </w:pPr>
      <w:r>
        <w:t xml:space="preserve">Sharps boxes are used for the disposal of needles. All </w:t>
      </w:r>
      <w:r w:rsidR="04F8E7D5">
        <w:t>sharps'</w:t>
      </w:r>
      <w:r>
        <w:t xml:space="preserve"> boxes in the school are stored in a locked cupboard unless alternative safe and secure arrangements are put in place. If a sharps box is needed on an off-site or residential visit, a named member of staff is responsible for its safe storage and return to a local pharmacy or to school or the pupil’s parent. Collection and disposal of sharps boxes is arranged by the school biannually.</w:t>
      </w:r>
    </w:p>
    <w:p w14:paraId="6213B198" w14:textId="77777777" w:rsidR="00905F74" w:rsidRPr="00EA45B2" w:rsidRDefault="00905F74" w:rsidP="006808BD">
      <w:pPr>
        <w:pStyle w:val="NoSpacing"/>
        <w:rPr>
          <w:b/>
          <w:color w:val="1C2F69"/>
          <w:sz w:val="24"/>
          <w:szCs w:val="24"/>
        </w:rPr>
      </w:pPr>
    </w:p>
    <w:p w14:paraId="2890F1F5" w14:textId="78740841" w:rsidR="00905F74" w:rsidRPr="00EA45B2" w:rsidRDefault="00905F74" w:rsidP="00905F74">
      <w:pPr>
        <w:pStyle w:val="Heading1"/>
        <w:rPr>
          <w:color w:val="1C2F69"/>
          <w:szCs w:val="22"/>
        </w:rPr>
      </w:pPr>
      <w:r w:rsidRPr="00EA45B2">
        <w:rPr>
          <w:color w:val="0070C0"/>
          <w:szCs w:val="22"/>
        </w:rPr>
        <w:t xml:space="preserve">Defibrillators (AED) </w:t>
      </w:r>
    </w:p>
    <w:p w14:paraId="5B9F0065" w14:textId="77777777" w:rsidR="00905F74" w:rsidRPr="00EA45B2" w:rsidRDefault="00905F74" w:rsidP="006808BD">
      <w:pPr>
        <w:pStyle w:val="textbody"/>
        <w:shd w:val="clear" w:color="auto" w:fill="FFFFFF"/>
        <w:spacing w:before="0" w:beforeAutospacing="0" w:after="0" w:afterAutospacing="0"/>
        <w:ind w:left="720" w:hanging="720"/>
        <w:jc w:val="both"/>
        <w:rPr>
          <w:rFonts w:asciiTheme="minorHAnsi" w:hAnsiTheme="minorHAnsi" w:cs="Helvetica"/>
          <w:color w:val="000000"/>
        </w:rPr>
      </w:pPr>
    </w:p>
    <w:p w14:paraId="7DDF0BF6" w14:textId="18D92EEF" w:rsidR="00905F74" w:rsidRPr="006274FE" w:rsidRDefault="00905F74" w:rsidP="00905F74">
      <w:pPr>
        <w:pStyle w:val="Heading2"/>
        <w:rPr>
          <w:b/>
          <w:bCs w:val="0"/>
        </w:rPr>
      </w:pPr>
      <w:r w:rsidRPr="00EA45B2">
        <w:t>The school has</w:t>
      </w:r>
      <w:r w:rsidR="003606CC">
        <w:t xml:space="preserve"> one defibrillator in Reception.</w:t>
      </w:r>
      <w:r w:rsidRPr="00EA45B2">
        <w:t xml:space="preserve"> </w:t>
      </w:r>
    </w:p>
    <w:p w14:paraId="70DAE46F" w14:textId="77777777" w:rsidR="00905F74" w:rsidRPr="00EA45B2" w:rsidRDefault="00905F74" w:rsidP="006808BD">
      <w:pPr>
        <w:pStyle w:val="textbody"/>
        <w:shd w:val="clear" w:color="auto" w:fill="FFFFFF"/>
        <w:spacing w:before="0" w:beforeAutospacing="0" w:after="0" w:afterAutospacing="0"/>
        <w:ind w:left="720" w:hanging="720"/>
        <w:jc w:val="both"/>
        <w:rPr>
          <w:rFonts w:asciiTheme="minorHAnsi" w:hAnsiTheme="minorHAnsi" w:cs="Helvetica"/>
          <w:color w:val="000000"/>
          <w:sz w:val="22"/>
          <w:szCs w:val="22"/>
        </w:rPr>
      </w:pPr>
    </w:p>
    <w:p w14:paraId="187A7122" w14:textId="72C3CF41" w:rsidR="00905F74" w:rsidRPr="00EA45B2" w:rsidRDefault="00905F74" w:rsidP="00905F74">
      <w:pPr>
        <w:pStyle w:val="Heading2"/>
      </w:pPr>
      <w:r>
        <w:t xml:space="preserve">The defibrillator is always </w:t>
      </w:r>
      <w:r w:rsidR="5EBED449">
        <w:t>accessible,</w:t>
      </w:r>
      <w:r>
        <w:t xml:space="preserve"> and staff are aware of the location and those staff </w:t>
      </w:r>
      <w:r w:rsidR="006808BD">
        <w:t xml:space="preserve">who </w:t>
      </w:r>
      <w:r>
        <w:t xml:space="preserve">have been trained to use it. They are designed to be used by someone without specific training and by following the accompanying step by step instructions on it at the time of use. The manufacturer’s instructions are </w:t>
      </w:r>
      <w:r w:rsidR="006808BD">
        <w:t xml:space="preserve">available </w:t>
      </w:r>
      <w:r>
        <w:t xml:space="preserve">to staff and use promoted should the need arise. </w:t>
      </w:r>
    </w:p>
    <w:p w14:paraId="69CCE182" w14:textId="77777777" w:rsidR="006808BD" w:rsidRPr="00EA45B2" w:rsidRDefault="006808BD" w:rsidP="006808BD">
      <w:pPr>
        <w:pStyle w:val="NoSpacing"/>
      </w:pPr>
    </w:p>
    <w:p w14:paraId="3FD90372" w14:textId="13F91365" w:rsidR="006808BD" w:rsidRPr="00EA45B2" w:rsidRDefault="006808BD" w:rsidP="0059562B">
      <w:pPr>
        <w:pStyle w:val="Heading2"/>
      </w:pPr>
      <w:r>
        <w:t>The First Aid Coordinator is responsible for checking the AED termly</w:t>
      </w:r>
      <w:r w:rsidR="0093187E">
        <w:t>, recording these checks</w:t>
      </w:r>
      <w:r>
        <w:t xml:space="preserve"> and replacing any </w:t>
      </w:r>
      <w:r w:rsidR="73A22D36">
        <w:t>out-of-date</w:t>
      </w:r>
      <w:r>
        <w:t xml:space="preserve"> items.</w:t>
      </w:r>
    </w:p>
    <w:p w14:paraId="056B5F9E" w14:textId="77777777" w:rsidR="00905F74" w:rsidRPr="00EA45B2" w:rsidRDefault="00905F74" w:rsidP="00905F74">
      <w:pPr>
        <w:pStyle w:val="textbody"/>
        <w:shd w:val="clear" w:color="auto" w:fill="FFFFFF"/>
        <w:spacing w:before="0" w:beforeAutospacing="0" w:after="0" w:afterAutospacing="0"/>
        <w:jc w:val="both"/>
        <w:rPr>
          <w:rFonts w:asciiTheme="minorHAnsi" w:hAnsiTheme="minorHAnsi" w:cs="Helvetica"/>
          <w:color w:val="000000"/>
        </w:rPr>
      </w:pPr>
    </w:p>
    <w:p w14:paraId="446F218C" w14:textId="54A0F5DD" w:rsidR="00905F74" w:rsidRPr="00EA45B2" w:rsidRDefault="00905F74" w:rsidP="006808BD">
      <w:pPr>
        <w:pStyle w:val="Heading1"/>
      </w:pPr>
      <w:r w:rsidRPr="00EA45B2">
        <w:t>Monitoring and Evaluation</w:t>
      </w:r>
    </w:p>
    <w:p w14:paraId="3E050C02" w14:textId="77777777" w:rsidR="006808BD" w:rsidRPr="00EA45B2" w:rsidRDefault="006808BD" w:rsidP="0059562B">
      <w:pPr>
        <w:pStyle w:val="NoSpacing"/>
      </w:pPr>
    </w:p>
    <w:p w14:paraId="7666DA17" w14:textId="003D2A95" w:rsidR="00905F74" w:rsidRPr="00CF4A3B" w:rsidRDefault="00905F74" w:rsidP="00905F74">
      <w:pPr>
        <w:pStyle w:val="Heading2"/>
        <w:rPr>
          <w:color w:val="FF0000"/>
        </w:rPr>
      </w:pPr>
      <w:r w:rsidRPr="00EA45B2">
        <w:t>Our school’s senior leadership team monitors the quality of our first aid provision, including training for staff</w:t>
      </w:r>
      <w:r w:rsidR="006808BD" w:rsidRPr="00EA45B2">
        <w:t>, and</w:t>
      </w:r>
      <w:r w:rsidRPr="00EA45B2">
        <w:t xml:space="preserve"> accident reporting on a termly basis. Our policy will be reviewed annually</w:t>
      </w:r>
      <w:r w:rsidR="00EA2319">
        <w:t xml:space="preserve"> or with significant change</w:t>
      </w:r>
      <w:r w:rsidRPr="00EA45B2">
        <w:t xml:space="preserve">. Compliance will be reported formally to the school’s termly H&amp;S </w:t>
      </w:r>
      <w:r w:rsidRPr="001D2046">
        <w:t xml:space="preserve">Committee. Minutes of these </w:t>
      </w:r>
      <w:r w:rsidR="006808BD" w:rsidRPr="001D2046">
        <w:t xml:space="preserve">meetings </w:t>
      </w:r>
      <w:r w:rsidRPr="001D2046">
        <w:t xml:space="preserve">are submitted </w:t>
      </w:r>
      <w:r w:rsidR="006808BD" w:rsidRPr="001D2046">
        <w:t xml:space="preserve">in a timely fashion </w:t>
      </w:r>
      <w:r w:rsidRPr="001D2046">
        <w:t>to the Hea</w:t>
      </w:r>
      <w:r w:rsidR="00061E07" w:rsidRPr="001D2046">
        <w:t xml:space="preserve">d of Health &amp; Safety </w:t>
      </w:r>
      <w:r w:rsidR="00BA2E6C" w:rsidRPr="001D2046">
        <w:t>– Europe</w:t>
      </w:r>
      <w:r w:rsidR="002E5B34" w:rsidRPr="001D2046">
        <w:t>.</w:t>
      </w:r>
      <w:r w:rsidR="00BA2E6C" w:rsidRPr="001D2046">
        <w:t xml:space="preserve"> </w:t>
      </w:r>
      <w:r w:rsidRPr="001D2046">
        <w:t>The Hea</w:t>
      </w:r>
      <w:r w:rsidR="00E2127B" w:rsidRPr="001D2046">
        <w:t>d of Health &amp; Safety</w:t>
      </w:r>
      <w:r w:rsidRPr="001D2046">
        <w:t xml:space="preserve"> will report to the </w:t>
      </w:r>
      <w:proofErr w:type="spellStart"/>
      <w:r w:rsidRPr="001D2046">
        <w:t>Cognita</w:t>
      </w:r>
      <w:proofErr w:type="spellEnd"/>
      <w:r w:rsidRPr="001D2046">
        <w:t xml:space="preserve"> </w:t>
      </w:r>
      <w:r w:rsidR="002E5B34" w:rsidRPr="001D2046">
        <w:t>Europe H&amp;S Assurance Board</w:t>
      </w:r>
      <w:r w:rsidR="0088325B" w:rsidRPr="001D2046">
        <w:t>.</w:t>
      </w:r>
    </w:p>
    <w:p w14:paraId="62C99A37" w14:textId="77777777" w:rsidR="00905F74" w:rsidRPr="00B31287" w:rsidRDefault="00905F74" w:rsidP="006808BD">
      <w:pPr>
        <w:pStyle w:val="textbody"/>
        <w:shd w:val="clear" w:color="auto" w:fill="FFFFFF"/>
        <w:spacing w:before="0" w:beforeAutospacing="0" w:after="0" w:afterAutospacing="0"/>
        <w:ind w:left="720" w:hanging="720"/>
        <w:jc w:val="both"/>
        <w:rPr>
          <w:rFonts w:asciiTheme="minorHAnsi" w:hAnsiTheme="minorHAnsi" w:cs="Helvetica"/>
          <w:color w:val="000000"/>
          <w:sz w:val="22"/>
          <w:szCs w:val="22"/>
        </w:rPr>
      </w:pPr>
    </w:p>
    <w:p w14:paraId="6B2E258A" w14:textId="7605BD90" w:rsidR="00905F74" w:rsidRPr="00FA2D2D" w:rsidRDefault="00905F74" w:rsidP="00905F74">
      <w:pPr>
        <w:pStyle w:val="Heading2"/>
      </w:pPr>
      <w:r w:rsidRPr="00FA2D2D">
        <w:lastRenderedPageBreak/>
        <w:t xml:space="preserve">Reports </w:t>
      </w:r>
      <w:r w:rsidR="001D2046" w:rsidRPr="00FA2D2D">
        <w:t>may</w:t>
      </w:r>
      <w:r w:rsidR="00FA2D2D" w:rsidRPr="00FA2D2D">
        <w:t xml:space="preserve"> be</w:t>
      </w:r>
      <w:r w:rsidRPr="00FA2D2D">
        <w:t xml:space="preserve"> provided to our Safeguarding committee which includes an overview of first aid treatment to children including the identification of any recurring patterns or risks</w:t>
      </w:r>
      <w:r w:rsidR="006808BD" w:rsidRPr="00FA2D2D">
        <w:t xml:space="preserve"> and</w:t>
      </w:r>
      <w:r w:rsidRPr="00FA2D2D">
        <w:t xml:space="preserve"> lessons learned with the management actions to be taken accordingly including the provision of adequate training for staff.</w:t>
      </w:r>
    </w:p>
    <w:p w14:paraId="64631F1C" w14:textId="77777777" w:rsidR="00905F74" w:rsidRPr="00B31287" w:rsidRDefault="00905F74" w:rsidP="006808BD">
      <w:pPr>
        <w:pStyle w:val="textbody"/>
        <w:shd w:val="clear" w:color="auto" w:fill="FFFFFF"/>
        <w:spacing w:before="0" w:beforeAutospacing="0" w:after="0" w:afterAutospacing="0"/>
        <w:ind w:left="720" w:hanging="720"/>
        <w:jc w:val="both"/>
        <w:rPr>
          <w:rFonts w:asciiTheme="minorHAnsi" w:hAnsiTheme="minorHAnsi" w:cs="Helvetica"/>
          <w:color w:val="000000"/>
          <w:sz w:val="22"/>
          <w:szCs w:val="22"/>
        </w:rPr>
      </w:pPr>
    </w:p>
    <w:p w14:paraId="1A2167BA" w14:textId="77777777" w:rsidR="00905F74" w:rsidRDefault="00905F74" w:rsidP="006808BD">
      <w:pPr>
        <w:pStyle w:val="textbody"/>
        <w:shd w:val="clear" w:color="auto" w:fill="FFFFFF"/>
        <w:spacing w:before="0" w:beforeAutospacing="0" w:after="0" w:afterAutospacing="0"/>
        <w:jc w:val="both"/>
        <w:rPr>
          <w:rFonts w:asciiTheme="minorHAnsi" w:hAnsiTheme="minorHAnsi" w:cs="Helvetica"/>
          <w:color w:val="000000"/>
          <w:sz w:val="22"/>
          <w:szCs w:val="22"/>
        </w:rPr>
      </w:pPr>
    </w:p>
    <w:p w14:paraId="0E9517AD" w14:textId="77777777" w:rsidR="00905F74" w:rsidRDefault="00905F74" w:rsidP="00905F74">
      <w:pPr>
        <w:pStyle w:val="textbody"/>
        <w:shd w:val="clear" w:color="auto" w:fill="FFFFFF"/>
        <w:spacing w:before="0" w:beforeAutospacing="0" w:after="0" w:afterAutospacing="0"/>
        <w:jc w:val="both"/>
        <w:rPr>
          <w:rFonts w:asciiTheme="minorHAnsi" w:hAnsiTheme="minorHAnsi" w:cs="Helvetica"/>
          <w:color w:val="000000"/>
          <w:sz w:val="22"/>
          <w:szCs w:val="22"/>
        </w:rPr>
      </w:pPr>
    </w:p>
    <w:p w14:paraId="37BE29F0" w14:textId="5537466B" w:rsidR="00905F74" w:rsidRDefault="00905F74" w:rsidP="00905F74">
      <w:pPr>
        <w:pStyle w:val="textbody"/>
        <w:shd w:val="clear" w:color="auto" w:fill="FFFFFF"/>
        <w:spacing w:before="0" w:beforeAutospacing="0" w:after="0" w:afterAutospacing="0"/>
        <w:jc w:val="both"/>
        <w:rPr>
          <w:rFonts w:asciiTheme="minorHAnsi" w:hAnsiTheme="minorHAnsi" w:cs="Helvetica"/>
          <w:color w:val="000000"/>
          <w:sz w:val="22"/>
          <w:szCs w:val="22"/>
        </w:rPr>
      </w:pPr>
    </w:p>
    <w:p w14:paraId="44956504" w14:textId="325124BE" w:rsidR="00210BCB" w:rsidRDefault="00210BCB" w:rsidP="00905F74">
      <w:pPr>
        <w:pStyle w:val="textbody"/>
        <w:shd w:val="clear" w:color="auto" w:fill="FFFFFF"/>
        <w:spacing w:before="0" w:beforeAutospacing="0" w:after="0" w:afterAutospacing="0"/>
        <w:jc w:val="both"/>
        <w:rPr>
          <w:rFonts w:asciiTheme="minorHAnsi" w:hAnsiTheme="minorHAnsi" w:cs="Helvetica"/>
          <w:color w:val="000000"/>
          <w:sz w:val="22"/>
          <w:szCs w:val="22"/>
        </w:rPr>
      </w:pPr>
    </w:p>
    <w:p w14:paraId="6DFB6224" w14:textId="5FF0E61A" w:rsidR="00210BCB" w:rsidRDefault="00210BCB" w:rsidP="00905F74">
      <w:pPr>
        <w:pStyle w:val="textbody"/>
        <w:shd w:val="clear" w:color="auto" w:fill="FFFFFF"/>
        <w:spacing w:before="0" w:beforeAutospacing="0" w:after="0" w:afterAutospacing="0"/>
        <w:jc w:val="both"/>
        <w:rPr>
          <w:rFonts w:asciiTheme="minorHAnsi" w:hAnsiTheme="minorHAnsi" w:cs="Helvetica"/>
          <w:color w:val="000000"/>
          <w:sz w:val="22"/>
          <w:szCs w:val="22"/>
        </w:rPr>
      </w:pPr>
    </w:p>
    <w:p w14:paraId="37B86A5B" w14:textId="38D50904" w:rsidR="00210BCB" w:rsidRDefault="00210BCB" w:rsidP="00905F74">
      <w:pPr>
        <w:pStyle w:val="textbody"/>
        <w:shd w:val="clear" w:color="auto" w:fill="FFFFFF"/>
        <w:spacing w:before="0" w:beforeAutospacing="0" w:after="0" w:afterAutospacing="0"/>
        <w:jc w:val="both"/>
        <w:rPr>
          <w:rFonts w:asciiTheme="minorHAnsi" w:hAnsiTheme="minorHAnsi" w:cs="Helvetica"/>
          <w:color w:val="000000"/>
          <w:sz w:val="22"/>
          <w:szCs w:val="22"/>
        </w:rPr>
      </w:pPr>
    </w:p>
    <w:p w14:paraId="5FC79DC4" w14:textId="07FC54B4" w:rsidR="00210BCB" w:rsidRDefault="00210BCB" w:rsidP="00905F74">
      <w:pPr>
        <w:pStyle w:val="textbody"/>
        <w:shd w:val="clear" w:color="auto" w:fill="FFFFFF"/>
        <w:spacing w:before="0" w:beforeAutospacing="0" w:after="0" w:afterAutospacing="0"/>
        <w:jc w:val="both"/>
        <w:rPr>
          <w:rFonts w:asciiTheme="minorHAnsi" w:hAnsiTheme="minorHAnsi" w:cs="Helvetica"/>
          <w:color w:val="000000"/>
          <w:sz w:val="22"/>
          <w:szCs w:val="22"/>
        </w:rPr>
      </w:pPr>
    </w:p>
    <w:p w14:paraId="764A3176" w14:textId="1758854A" w:rsidR="00210BCB" w:rsidRDefault="00210BCB" w:rsidP="00905F74">
      <w:pPr>
        <w:pStyle w:val="textbody"/>
        <w:shd w:val="clear" w:color="auto" w:fill="FFFFFF"/>
        <w:spacing w:before="0" w:beforeAutospacing="0" w:after="0" w:afterAutospacing="0"/>
        <w:jc w:val="both"/>
        <w:rPr>
          <w:rFonts w:asciiTheme="minorHAnsi" w:hAnsiTheme="minorHAnsi" w:cs="Helvetica"/>
          <w:color w:val="000000"/>
          <w:sz w:val="22"/>
          <w:szCs w:val="22"/>
        </w:rPr>
      </w:pPr>
    </w:p>
    <w:p w14:paraId="39FE2074" w14:textId="468F6BD3" w:rsidR="00210BCB" w:rsidRDefault="00210BCB" w:rsidP="00905F74">
      <w:pPr>
        <w:pStyle w:val="textbody"/>
        <w:shd w:val="clear" w:color="auto" w:fill="FFFFFF"/>
        <w:spacing w:before="0" w:beforeAutospacing="0" w:after="0" w:afterAutospacing="0"/>
        <w:jc w:val="both"/>
        <w:rPr>
          <w:rFonts w:asciiTheme="minorHAnsi" w:hAnsiTheme="minorHAnsi" w:cs="Helvetica"/>
          <w:color w:val="000000"/>
          <w:sz w:val="22"/>
          <w:szCs w:val="22"/>
        </w:rPr>
      </w:pPr>
    </w:p>
    <w:p w14:paraId="644F706F" w14:textId="77777777" w:rsidR="00840D38" w:rsidRDefault="00EA78B9" w:rsidP="00EA78B9">
      <w:pPr>
        <w:rPr>
          <w:b/>
          <w:sz w:val="28"/>
          <w:szCs w:val="28"/>
        </w:rPr>
      </w:pPr>
      <w:r>
        <w:rPr>
          <w:b/>
          <w:sz w:val="28"/>
          <w:szCs w:val="28"/>
        </w:rPr>
        <w:t xml:space="preserve">                    </w:t>
      </w:r>
    </w:p>
    <w:p w14:paraId="1E9F632F" w14:textId="09C1C995" w:rsidR="0008456E" w:rsidRDefault="00840D38" w:rsidP="00274723">
      <w:pPr>
        <w:pStyle w:val="NoSpacing"/>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1"/>
      </w:tblGrid>
      <w:tr w:rsidR="002D1039" w:rsidRPr="002D1039" w14:paraId="16EE8B25" w14:textId="77777777" w:rsidTr="0AF08D38">
        <w:tc>
          <w:tcPr>
            <w:tcW w:w="9628" w:type="dxa"/>
            <w:gridSpan w:val="2"/>
          </w:tcPr>
          <w:p w14:paraId="7DED62A7" w14:textId="24BA6AC9" w:rsidR="00354FD4" w:rsidRPr="002D1039" w:rsidRDefault="00354FD4" w:rsidP="006808BD">
            <w:pPr>
              <w:pStyle w:val="NoSpacing"/>
              <w:rPr>
                <w:b/>
              </w:rPr>
            </w:pPr>
            <w:r w:rsidRPr="002D1039">
              <w:rPr>
                <w:b/>
              </w:rPr>
              <w:lastRenderedPageBreak/>
              <w:t>Ownership and consultation</w:t>
            </w:r>
          </w:p>
        </w:tc>
      </w:tr>
      <w:tr w:rsidR="002D1039" w:rsidRPr="002D1039" w14:paraId="7425270B" w14:textId="77777777" w:rsidTr="0AF08D38">
        <w:tc>
          <w:tcPr>
            <w:tcW w:w="3397" w:type="dxa"/>
          </w:tcPr>
          <w:p w14:paraId="585CC243" w14:textId="40C759B1" w:rsidR="00354FD4" w:rsidRPr="002D1039" w:rsidRDefault="00354FD4" w:rsidP="006808BD">
            <w:pPr>
              <w:pStyle w:val="NoSpacing"/>
            </w:pPr>
            <w:r w:rsidRPr="002D1039">
              <w:t xml:space="preserve">Document </w:t>
            </w:r>
            <w:r w:rsidR="00990B64">
              <w:t>s</w:t>
            </w:r>
            <w:r w:rsidRPr="002D1039">
              <w:t xml:space="preserve">ponsor </w:t>
            </w:r>
          </w:p>
        </w:tc>
        <w:tc>
          <w:tcPr>
            <w:tcW w:w="6231" w:type="dxa"/>
          </w:tcPr>
          <w:p w14:paraId="79956A8A" w14:textId="6A402D49" w:rsidR="00354FD4" w:rsidRPr="002D1039" w:rsidRDefault="1669063B" w:rsidP="0AF08D38">
            <w:pPr>
              <w:pStyle w:val="NoSpacing"/>
              <w:spacing w:line="259" w:lineRule="auto"/>
            </w:pPr>
            <w:r>
              <w:t xml:space="preserve">Head </w:t>
            </w:r>
            <w:r w:rsidR="00985195">
              <w:t>of Health</w:t>
            </w:r>
            <w:r w:rsidR="00A4217C">
              <w:t xml:space="preserve"> &amp; Safety - Europe</w:t>
            </w:r>
          </w:p>
        </w:tc>
      </w:tr>
      <w:tr w:rsidR="002D1039" w:rsidRPr="002D1039" w14:paraId="5CDECDE6" w14:textId="77777777" w:rsidTr="0AF08D38">
        <w:tc>
          <w:tcPr>
            <w:tcW w:w="3397" w:type="dxa"/>
          </w:tcPr>
          <w:p w14:paraId="5057B506" w14:textId="3AC8B571" w:rsidR="00354FD4" w:rsidRPr="002D1039" w:rsidRDefault="00354FD4" w:rsidP="006808BD">
            <w:pPr>
              <w:pStyle w:val="NoSpacing"/>
            </w:pPr>
            <w:r w:rsidRPr="002D1039">
              <w:t xml:space="preserve">Document author </w:t>
            </w:r>
          </w:p>
        </w:tc>
        <w:tc>
          <w:tcPr>
            <w:tcW w:w="6231" w:type="dxa"/>
          </w:tcPr>
          <w:p w14:paraId="4FC893E6" w14:textId="6F18CFD5" w:rsidR="00354FD4" w:rsidRPr="002D1039" w:rsidRDefault="00A4217C" w:rsidP="006808BD">
            <w:pPr>
              <w:pStyle w:val="NoSpacing"/>
            </w:pPr>
            <w:r>
              <w:t>Consultant Nurse Europe</w:t>
            </w:r>
          </w:p>
        </w:tc>
      </w:tr>
      <w:tr w:rsidR="002D1039" w:rsidRPr="002D1039" w14:paraId="7821866F" w14:textId="77777777" w:rsidTr="0AF08D38">
        <w:tc>
          <w:tcPr>
            <w:tcW w:w="3397" w:type="dxa"/>
          </w:tcPr>
          <w:p w14:paraId="33CAEF0F" w14:textId="1AD8D414" w:rsidR="00354FD4" w:rsidRPr="002D1039" w:rsidRDefault="00354FD4" w:rsidP="006808BD">
            <w:pPr>
              <w:pStyle w:val="NoSpacing"/>
            </w:pPr>
            <w:r w:rsidRPr="002D1039">
              <w:t>Consultation</w:t>
            </w:r>
            <w:r w:rsidR="00990B64">
              <w:t xml:space="preserve"> &amp; Specialist advice</w:t>
            </w:r>
          </w:p>
        </w:tc>
        <w:tc>
          <w:tcPr>
            <w:tcW w:w="6231" w:type="dxa"/>
          </w:tcPr>
          <w:p w14:paraId="0B41D8A9" w14:textId="2ED97699" w:rsidR="00354FD4" w:rsidRPr="002D1039" w:rsidRDefault="00354FD4" w:rsidP="006808BD">
            <w:pPr>
              <w:pStyle w:val="NoSpacing"/>
            </w:pPr>
          </w:p>
        </w:tc>
      </w:tr>
    </w:tbl>
    <w:p w14:paraId="732A8657" w14:textId="77777777" w:rsidR="00354FD4" w:rsidRPr="002D1039" w:rsidRDefault="00354FD4" w:rsidP="00354FD4">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6660"/>
      </w:tblGrid>
      <w:tr w:rsidR="002D1039" w:rsidRPr="002D1039" w14:paraId="1A6B276B" w14:textId="77777777" w:rsidTr="006808BD">
        <w:tc>
          <w:tcPr>
            <w:tcW w:w="9854" w:type="dxa"/>
            <w:gridSpan w:val="2"/>
          </w:tcPr>
          <w:p w14:paraId="4170AB5F" w14:textId="12D8DBBE" w:rsidR="00354FD4" w:rsidRPr="002D1039" w:rsidRDefault="00354FD4" w:rsidP="006808BD">
            <w:pPr>
              <w:pStyle w:val="NoSpacing"/>
              <w:rPr>
                <w:b/>
              </w:rPr>
            </w:pPr>
            <w:r w:rsidRPr="002D1039">
              <w:rPr>
                <w:b/>
              </w:rPr>
              <w:t xml:space="preserve">Document application </w:t>
            </w:r>
            <w:r w:rsidR="00C24555">
              <w:rPr>
                <w:b/>
              </w:rPr>
              <w:t>and publication</w:t>
            </w:r>
          </w:p>
        </w:tc>
      </w:tr>
      <w:tr w:rsidR="002D1039" w:rsidRPr="002D1039" w14:paraId="67AF50A4" w14:textId="77777777" w:rsidTr="006808BD">
        <w:tc>
          <w:tcPr>
            <w:tcW w:w="3015" w:type="dxa"/>
          </w:tcPr>
          <w:p w14:paraId="1BD3E76D" w14:textId="77777777" w:rsidR="00354FD4" w:rsidRPr="002D1039" w:rsidRDefault="00354FD4" w:rsidP="006808BD">
            <w:pPr>
              <w:pStyle w:val="NoSpacing"/>
            </w:pPr>
            <w:r w:rsidRPr="002D1039">
              <w:t>England</w:t>
            </w:r>
          </w:p>
        </w:tc>
        <w:tc>
          <w:tcPr>
            <w:tcW w:w="6839" w:type="dxa"/>
          </w:tcPr>
          <w:p w14:paraId="2B61F2E0" w14:textId="77777777" w:rsidR="00354FD4" w:rsidRPr="002D1039" w:rsidRDefault="00354FD4" w:rsidP="006808BD">
            <w:pPr>
              <w:pStyle w:val="NoSpacing"/>
            </w:pPr>
            <w:r w:rsidRPr="002D1039">
              <w:t>Yes</w:t>
            </w:r>
          </w:p>
        </w:tc>
      </w:tr>
      <w:tr w:rsidR="002D1039" w:rsidRPr="002D1039" w14:paraId="5E52C14E" w14:textId="77777777" w:rsidTr="006808BD">
        <w:tc>
          <w:tcPr>
            <w:tcW w:w="3015" w:type="dxa"/>
          </w:tcPr>
          <w:p w14:paraId="4BB5988A" w14:textId="77777777" w:rsidR="00354FD4" w:rsidRPr="002D1039" w:rsidRDefault="00354FD4" w:rsidP="006808BD">
            <w:pPr>
              <w:pStyle w:val="NoSpacing"/>
            </w:pPr>
            <w:r w:rsidRPr="002D1039">
              <w:t>Wales</w:t>
            </w:r>
          </w:p>
        </w:tc>
        <w:tc>
          <w:tcPr>
            <w:tcW w:w="6839" w:type="dxa"/>
          </w:tcPr>
          <w:p w14:paraId="10A9D4BB" w14:textId="77777777" w:rsidR="00354FD4" w:rsidRPr="002D1039" w:rsidRDefault="00354FD4" w:rsidP="006808BD">
            <w:pPr>
              <w:pStyle w:val="NoSpacing"/>
            </w:pPr>
            <w:r w:rsidRPr="002D1039">
              <w:t>Yes</w:t>
            </w:r>
          </w:p>
        </w:tc>
      </w:tr>
      <w:tr w:rsidR="002D1039" w:rsidRPr="002D1039" w14:paraId="06D04133" w14:textId="77777777" w:rsidTr="006808BD">
        <w:tc>
          <w:tcPr>
            <w:tcW w:w="3015" w:type="dxa"/>
          </w:tcPr>
          <w:p w14:paraId="27CEB018" w14:textId="77777777" w:rsidR="00354FD4" w:rsidRPr="002D1039" w:rsidRDefault="00354FD4" w:rsidP="006808BD">
            <w:pPr>
              <w:pStyle w:val="NoSpacing"/>
            </w:pPr>
            <w:r w:rsidRPr="002D1039">
              <w:t xml:space="preserve">Spain </w:t>
            </w:r>
          </w:p>
        </w:tc>
        <w:tc>
          <w:tcPr>
            <w:tcW w:w="6839" w:type="dxa"/>
          </w:tcPr>
          <w:p w14:paraId="3F464BA1" w14:textId="77777777" w:rsidR="00354FD4" w:rsidRPr="002D1039" w:rsidRDefault="00354FD4" w:rsidP="006808BD">
            <w:pPr>
              <w:pStyle w:val="NoSpacing"/>
            </w:pPr>
            <w:r w:rsidRPr="002D1039">
              <w:t>No</w:t>
            </w:r>
          </w:p>
        </w:tc>
      </w:tr>
      <w:tr w:rsidR="001159D2" w:rsidRPr="002D1039" w14:paraId="4C3F29CB" w14:textId="77777777" w:rsidTr="006808BD">
        <w:tc>
          <w:tcPr>
            <w:tcW w:w="3015" w:type="dxa"/>
          </w:tcPr>
          <w:p w14:paraId="4F142EFB" w14:textId="0F552B02" w:rsidR="001159D2" w:rsidRPr="00FF235D" w:rsidRDefault="001159D2" w:rsidP="006808BD">
            <w:pPr>
              <w:pStyle w:val="NoSpacing"/>
            </w:pPr>
            <w:r w:rsidRPr="00FF235D">
              <w:t>Switzerland</w:t>
            </w:r>
          </w:p>
        </w:tc>
        <w:tc>
          <w:tcPr>
            <w:tcW w:w="6839" w:type="dxa"/>
          </w:tcPr>
          <w:p w14:paraId="545B43A6" w14:textId="5AB67338" w:rsidR="001159D2" w:rsidRPr="00FF235D" w:rsidRDefault="001159D2" w:rsidP="006808BD">
            <w:pPr>
              <w:pStyle w:val="NoSpacing"/>
            </w:pPr>
            <w:r w:rsidRPr="00FF235D">
              <w:t>No</w:t>
            </w:r>
          </w:p>
        </w:tc>
      </w:tr>
      <w:tr w:rsidR="00A32BCA" w:rsidRPr="002D1039" w14:paraId="60D2B16D" w14:textId="77777777" w:rsidTr="006808BD">
        <w:tc>
          <w:tcPr>
            <w:tcW w:w="3015" w:type="dxa"/>
          </w:tcPr>
          <w:p w14:paraId="7922FB94" w14:textId="6CBA005B" w:rsidR="00A32BCA" w:rsidRPr="00FF235D" w:rsidRDefault="00A32BCA" w:rsidP="006808BD">
            <w:pPr>
              <w:pStyle w:val="NoSpacing"/>
            </w:pPr>
            <w:r>
              <w:t>Italy</w:t>
            </w:r>
          </w:p>
        </w:tc>
        <w:tc>
          <w:tcPr>
            <w:tcW w:w="6839" w:type="dxa"/>
          </w:tcPr>
          <w:p w14:paraId="4E1A44EA" w14:textId="13710799" w:rsidR="00A32BCA" w:rsidRPr="00FF235D" w:rsidRDefault="00A32BCA" w:rsidP="006808BD">
            <w:pPr>
              <w:pStyle w:val="NoSpacing"/>
            </w:pPr>
            <w:r>
              <w:t>No</w:t>
            </w:r>
          </w:p>
        </w:tc>
      </w:tr>
    </w:tbl>
    <w:p w14:paraId="7E61EF9B" w14:textId="77777777" w:rsidR="00354FD4" w:rsidRPr="002D1039" w:rsidRDefault="00354FD4" w:rsidP="00354FD4">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671"/>
      </w:tblGrid>
      <w:tr w:rsidR="002D1039" w:rsidRPr="002D1039" w14:paraId="2F90DFAF" w14:textId="77777777" w:rsidTr="006808BD">
        <w:tc>
          <w:tcPr>
            <w:tcW w:w="10138" w:type="dxa"/>
            <w:gridSpan w:val="2"/>
          </w:tcPr>
          <w:p w14:paraId="0E32025A" w14:textId="77777777" w:rsidR="00354FD4" w:rsidRPr="002D1039" w:rsidRDefault="00354FD4" w:rsidP="006808BD">
            <w:pPr>
              <w:pStyle w:val="NoSpacing"/>
              <w:rPr>
                <w:b/>
              </w:rPr>
            </w:pPr>
            <w:r w:rsidRPr="002D1039">
              <w:rPr>
                <w:b/>
              </w:rPr>
              <w:t>Version control</w:t>
            </w:r>
          </w:p>
        </w:tc>
      </w:tr>
      <w:tr w:rsidR="002D1039" w:rsidRPr="002D1039" w14:paraId="3F7C5213" w14:textId="77777777" w:rsidTr="006808BD">
        <w:tc>
          <w:tcPr>
            <w:tcW w:w="3085" w:type="dxa"/>
          </w:tcPr>
          <w:p w14:paraId="63E1FDC3" w14:textId="30F6BD08" w:rsidR="00354FD4" w:rsidRPr="002D1039" w:rsidRDefault="00A32BCA" w:rsidP="006808BD">
            <w:pPr>
              <w:pStyle w:val="NoSpacing"/>
            </w:pPr>
            <w:r>
              <w:t>Current review date</w:t>
            </w:r>
          </w:p>
        </w:tc>
        <w:tc>
          <w:tcPr>
            <w:tcW w:w="7053" w:type="dxa"/>
          </w:tcPr>
          <w:p w14:paraId="6FD0FCBA" w14:textId="3D3EAEB5" w:rsidR="00354FD4" w:rsidRPr="002D1039" w:rsidRDefault="00A32BCA" w:rsidP="006808BD">
            <w:pPr>
              <w:pStyle w:val="NoSpacing"/>
            </w:pPr>
            <w:r>
              <w:t>June 202</w:t>
            </w:r>
            <w:r w:rsidR="001660FB">
              <w:t>4</w:t>
            </w:r>
          </w:p>
        </w:tc>
      </w:tr>
      <w:tr w:rsidR="002D1039" w:rsidRPr="002D1039" w14:paraId="78C090EA" w14:textId="77777777" w:rsidTr="006808BD">
        <w:tc>
          <w:tcPr>
            <w:tcW w:w="3085" w:type="dxa"/>
          </w:tcPr>
          <w:p w14:paraId="1F6568F6" w14:textId="0BEAA9A4" w:rsidR="00354FD4" w:rsidRPr="002D1039" w:rsidRDefault="00A32BCA" w:rsidP="006808BD">
            <w:pPr>
              <w:pStyle w:val="NoSpacing"/>
            </w:pPr>
            <w:r>
              <w:t>Next r</w:t>
            </w:r>
            <w:r w:rsidR="00354FD4" w:rsidRPr="002D1039">
              <w:t>eview date</w:t>
            </w:r>
          </w:p>
        </w:tc>
        <w:tc>
          <w:tcPr>
            <w:tcW w:w="7053" w:type="dxa"/>
          </w:tcPr>
          <w:p w14:paraId="107878D7" w14:textId="169388A9" w:rsidR="00354FD4" w:rsidRPr="002D1039" w:rsidRDefault="0009577D" w:rsidP="006808BD">
            <w:pPr>
              <w:pStyle w:val="NoSpacing"/>
            </w:pPr>
            <w:r>
              <w:t>June 202</w:t>
            </w:r>
            <w:r w:rsidR="001660FB">
              <w:t>5</w:t>
            </w:r>
          </w:p>
        </w:tc>
      </w:tr>
    </w:tbl>
    <w:p w14:paraId="0E8465C9" w14:textId="77777777" w:rsidR="00354FD4" w:rsidRPr="002D1039" w:rsidRDefault="00354FD4" w:rsidP="00354FD4">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646"/>
      </w:tblGrid>
      <w:tr w:rsidR="002D1039" w:rsidRPr="002D1039" w14:paraId="539AF99A" w14:textId="77777777" w:rsidTr="006808BD">
        <w:tc>
          <w:tcPr>
            <w:tcW w:w="9854" w:type="dxa"/>
            <w:gridSpan w:val="2"/>
          </w:tcPr>
          <w:p w14:paraId="08417E67" w14:textId="77777777" w:rsidR="00354FD4" w:rsidRPr="002D1039" w:rsidRDefault="00354FD4" w:rsidP="006808BD">
            <w:pPr>
              <w:pStyle w:val="NoSpacing"/>
              <w:rPr>
                <w:b/>
              </w:rPr>
            </w:pPr>
            <w:r w:rsidRPr="002D1039">
              <w:rPr>
                <w:b/>
              </w:rPr>
              <w:t>Related documentation</w:t>
            </w:r>
          </w:p>
        </w:tc>
      </w:tr>
      <w:tr w:rsidR="002D1039" w:rsidRPr="002D1039" w14:paraId="02BC2FF2" w14:textId="77777777" w:rsidTr="006808BD">
        <w:tc>
          <w:tcPr>
            <w:tcW w:w="3030" w:type="dxa"/>
          </w:tcPr>
          <w:p w14:paraId="7B666E05" w14:textId="77777777" w:rsidR="00354FD4" w:rsidRPr="002D1039" w:rsidRDefault="00354FD4" w:rsidP="006808BD">
            <w:pPr>
              <w:pStyle w:val="NoSpacing"/>
            </w:pPr>
            <w:r w:rsidRPr="002D1039">
              <w:t xml:space="preserve">Related documentation </w:t>
            </w:r>
          </w:p>
        </w:tc>
        <w:tc>
          <w:tcPr>
            <w:tcW w:w="6824" w:type="dxa"/>
          </w:tcPr>
          <w:p w14:paraId="3FBC268E" w14:textId="77777777" w:rsidR="00FD17F7" w:rsidRPr="00905F74" w:rsidRDefault="00FD17F7" w:rsidP="00FD17F7">
            <w:pPr>
              <w:pStyle w:val="textbody"/>
              <w:shd w:val="clear" w:color="auto" w:fill="FFFFFF"/>
              <w:spacing w:before="0" w:beforeAutospacing="0" w:after="0" w:afterAutospacing="0"/>
              <w:jc w:val="both"/>
              <w:rPr>
                <w:rFonts w:ascii="Arial" w:hAnsi="Arial" w:cs="Arial"/>
                <w:sz w:val="22"/>
                <w:szCs w:val="22"/>
              </w:rPr>
            </w:pPr>
            <w:r w:rsidRPr="00905F74">
              <w:rPr>
                <w:rFonts w:ascii="Arial" w:hAnsi="Arial" w:cs="Arial"/>
                <w:sz w:val="22"/>
                <w:szCs w:val="22"/>
              </w:rPr>
              <w:t>Health and Safety Policy</w:t>
            </w:r>
          </w:p>
          <w:p w14:paraId="301FFA37" w14:textId="0BC50C85" w:rsidR="00FD17F7" w:rsidRPr="009E2F80" w:rsidRDefault="009E2F80" w:rsidP="00FD17F7">
            <w:pPr>
              <w:pStyle w:val="textbody"/>
              <w:shd w:val="clear" w:color="auto" w:fill="FFFFFF"/>
              <w:spacing w:before="0" w:beforeAutospacing="0" w:after="0" w:afterAutospacing="0"/>
              <w:jc w:val="both"/>
              <w:rPr>
                <w:rFonts w:ascii="Arial" w:hAnsi="Arial" w:cs="Arial"/>
                <w:sz w:val="22"/>
                <w:szCs w:val="22"/>
              </w:rPr>
            </w:pPr>
            <w:r w:rsidRPr="009E2F80">
              <w:rPr>
                <w:rFonts w:ascii="Arial" w:hAnsi="Arial" w:cs="Arial"/>
                <w:sz w:val="22"/>
                <w:szCs w:val="22"/>
              </w:rPr>
              <w:t>Pupil Health and Wellbeing Policy</w:t>
            </w:r>
          </w:p>
          <w:p w14:paraId="55CEE7A5" w14:textId="77777777" w:rsidR="00FD17F7" w:rsidRPr="00905F74" w:rsidRDefault="00FD17F7" w:rsidP="00FD17F7">
            <w:pPr>
              <w:pStyle w:val="textbody"/>
              <w:shd w:val="clear" w:color="auto" w:fill="FFFFFF"/>
              <w:spacing w:before="0" w:beforeAutospacing="0" w:after="0" w:afterAutospacing="0"/>
              <w:jc w:val="both"/>
              <w:rPr>
                <w:rFonts w:ascii="Arial" w:hAnsi="Arial" w:cs="Arial"/>
                <w:sz w:val="22"/>
                <w:szCs w:val="22"/>
              </w:rPr>
            </w:pPr>
            <w:r w:rsidRPr="00905F74">
              <w:rPr>
                <w:rFonts w:ascii="Arial" w:hAnsi="Arial" w:cs="Arial"/>
                <w:sz w:val="22"/>
                <w:szCs w:val="22"/>
              </w:rPr>
              <w:t>Educational Visits Policy and Guidance</w:t>
            </w:r>
          </w:p>
          <w:p w14:paraId="7D9992B5" w14:textId="31305146" w:rsidR="00FD17F7" w:rsidRPr="00905F74" w:rsidRDefault="00FD17F7" w:rsidP="00FD17F7">
            <w:pPr>
              <w:pStyle w:val="textbody"/>
              <w:shd w:val="clear" w:color="auto" w:fill="FFFFFF"/>
              <w:spacing w:before="0" w:beforeAutospacing="0" w:after="0" w:afterAutospacing="0"/>
              <w:jc w:val="both"/>
              <w:rPr>
                <w:rFonts w:ascii="Arial" w:hAnsi="Arial" w:cs="Arial"/>
                <w:sz w:val="22"/>
                <w:szCs w:val="22"/>
              </w:rPr>
            </w:pPr>
            <w:r w:rsidRPr="00905F74">
              <w:rPr>
                <w:rFonts w:ascii="Arial" w:hAnsi="Arial" w:cs="Arial"/>
                <w:sz w:val="22"/>
                <w:szCs w:val="22"/>
              </w:rPr>
              <w:t>Safeguarding Policy:</w:t>
            </w:r>
            <w:r w:rsidR="00905F74" w:rsidRPr="00905F74">
              <w:rPr>
                <w:rFonts w:ascii="Arial" w:hAnsi="Arial" w:cs="Arial"/>
                <w:sz w:val="22"/>
                <w:szCs w:val="22"/>
              </w:rPr>
              <w:t xml:space="preserve"> </w:t>
            </w:r>
            <w:r w:rsidRPr="00905F74">
              <w:rPr>
                <w:rFonts w:ascii="Arial" w:hAnsi="Arial" w:cs="Arial"/>
                <w:sz w:val="22"/>
                <w:szCs w:val="22"/>
              </w:rPr>
              <w:t>Child Protection Procedures</w:t>
            </w:r>
          </w:p>
          <w:p w14:paraId="079E2DEE" w14:textId="0E461214" w:rsidR="00FD17F7" w:rsidRPr="00905F74" w:rsidRDefault="00905F74" w:rsidP="00FD17F7">
            <w:pPr>
              <w:pStyle w:val="textbody"/>
              <w:shd w:val="clear" w:color="auto" w:fill="FFFFFF"/>
              <w:spacing w:before="0" w:beforeAutospacing="0" w:after="0" w:afterAutospacing="0"/>
              <w:jc w:val="both"/>
              <w:rPr>
                <w:rFonts w:ascii="Arial" w:hAnsi="Arial" w:cs="Arial"/>
                <w:sz w:val="22"/>
                <w:szCs w:val="22"/>
              </w:rPr>
            </w:pPr>
            <w:r w:rsidRPr="00905F74">
              <w:rPr>
                <w:rFonts w:ascii="Arial" w:hAnsi="Arial" w:cs="Arial"/>
                <w:sz w:val="22"/>
                <w:szCs w:val="22"/>
              </w:rPr>
              <w:t>Safeguarding</w:t>
            </w:r>
            <w:r w:rsidR="00FD17F7" w:rsidRPr="00905F74">
              <w:rPr>
                <w:rFonts w:ascii="Arial" w:hAnsi="Arial" w:cs="Arial"/>
                <w:sz w:val="22"/>
                <w:szCs w:val="22"/>
              </w:rPr>
              <w:t>: Allegations of Abuse Against Teachers and Other Staff</w:t>
            </w:r>
          </w:p>
          <w:p w14:paraId="5A54C6D2" w14:textId="77777777" w:rsidR="00FD17F7" w:rsidRPr="00905F74" w:rsidRDefault="00FD17F7" w:rsidP="00FD17F7">
            <w:pPr>
              <w:pStyle w:val="textbody"/>
              <w:shd w:val="clear" w:color="auto" w:fill="FFFFFF"/>
              <w:spacing w:before="0" w:beforeAutospacing="0" w:after="0" w:afterAutospacing="0"/>
              <w:jc w:val="both"/>
              <w:rPr>
                <w:rFonts w:ascii="Arial" w:hAnsi="Arial" w:cs="Arial"/>
                <w:sz w:val="22"/>
                <w:szCs w:val="22"/>
              </w:rPr>
            </w:pPr>
            <w:r w:rsidRPr="00905F74">
              <w:rPr>
                <w:rFonts w:ascii="Arial" w:hAnsi="Arial" w:cs="Arial"/>
                <w:sz w:val="22"/>
                <w:szCs w:val="22"/>
              </w:rPr>
              <w:t>Compliments and Complaints</w:t>
            </w:r>
          </w:p>
          <w:p w14:paraId="015C4B72" w14:textId="77777777" w:rsidR="00FD17F7" w:rsidRPr="00905F74" w:rsidRDefault="00FD17F7" w:rsidP="00FD17F7">
            <w:pPr>
              <w:pStyle w:val="NoSpacing"/>
              <w:rPr>
                <w:rFonts w:ascii="Arial" w:hAnsi="Arial" w:cs="Arial"/>
              </w:rPr>
            </w:pPr>
            <w:r w:rsidRPr="00905F74">
              <w:rPr>
                <w:rFonts w:ascii="Arial" w:hAnsi="Arial" w:cs="Arial"/>
              </w:rPr>
              <w:t>Prevention and control of Communicable and Infectious Diseases Procedures</w:t>
            </w:r>
          </w:p>
          <w:p w14:paraId="0E5F8D4B" w14:textId="4CC71022" w:rsidR="005D0215" w:rsidRPr="002D1039" w:rsidRDefault="00FD17F7" w:rsidP="00FD17F7">
            <w:pPr>
              <w:pStyle w:val="NoSpacing"/>
            </w:pPr>
            <w:r w:rsidRPr="00905F74">
              <w:rPr>
                <w:rFonts w:ascii="Arial" w:hAnsi="Arial" w:cs="Arial"/>
              </w:rPr>
              <w:t>Serious Incident Reporting Form (SIRF)</w:t>
            </w:r>
          </w:p>
        </w:tc>
      </w:tr>
    </w:tbl>
    <w:p w14:paraId="08880526" w14:textId="6802232E" w:rsidR="00354FD4" w:rsidRPr="00810CB1" w:rsidRDefault="00354FD4" w:rsidP="00354FD4">
      <w:pPr>
        <w:pStyle w:val="NoSpacing"/>
        <w:rPr>
          <w:noProof/>
        </w:rPr>
      </w:pPr>
    </w:p>
    <w:p w14:paraId="4206355A" w14:textId="77777777" w:rsidR="00354FD4" w:rsidRPr="00354FD4" w:rsidRDefault="00354FD4" w:rsidP="00354FD4">
      <w:pPr>
        <w:pStyle w:val="NoSpacing"/>
      </w:pPr>
    </w:p>
    <w:p w14:paraId="181C8DB9" w14:textId="77777777" w:rsidR="004D110E" w:rsidRDefault="004D110E" w:rsidP="00815546">
      <w:pPr>
        <w:pStyle w:val="NoSpacing"/>
      </w:pPr>
    </w:p>
    <w:sectPr w:rsidR="004D110E" w:rsidSect="00737138">
      <w:headerReference w:type="default" r:id="rId14"/>
      <w:footerReference w:type="default" r:id="rId15"/>
      <w:footerReference w:type="first" r:id="rId16"/>
      <w:type w:val="continuous"/>
      <w:pgSz w:w="11906" w:h="16838"/>
      <w:pgMar w:top="1440" w:right="1134" w:bottom="1440" w:left="1134" w:header="709"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F2047" w14:textId="77777777" w:rsidR="00304162" w:rsidRDefault="00304162" w:rsidP="00C75CEE">
      <w:r>
        <w:separator/>
      </w:r>
    </w:p>
  </w:endnote>
  <w:endnote w:type="continuationSeparator" w:id="0">
    <w:p w14:paraId="65F3CF28" w14:textId="77777777" w:rsidR="00304162" w:rsidRDefault="00304162" w:rsidP="00C75CEE">
      <w:r>
        <w:continuationSeparator/>
      </w:r>
    </w:p>
  </w:endnote>
  <w:endnote w:type="continuationNotice" w:id="1">
    <w:p w14:paraId="3E7CDC8F" w14:textId="77777777" w:rsidR="00304162" w:rsidRDefault="00304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illSans">
    <w:altName w:val="Lucida Sans Unicode"/>
    <w:charset w:val="00"/>
    <w:family w:val="swiss"/>
    <w:pitch w:val="variable"/>
    <w:sig w:usb0="00000001" w:usb1="00000000" w:usb2="00000000" w:usb3="00000000" w:csb0="00000093" w:csb1="00000000"/>
  </w:font>
  <w:font w:name="VAGRounded-Bold">
    <w:panose1 w:val="00000000000000000000"/>
    <w:charset w:val="00"/>
    <w:family w:val="swiss"/>
    <w:notTrueType/>
    <w:pitch w:val="default"/>
    <w:sig w:usb0="00000003" w:usb1="00000000" w:usb2="00000000" w:usb3="00000000" w:csb0="00000001" w:csb1="00000000"/>
  </w:font>
  <w:font w:name="VAGRounded-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799918"/>
      <w:docPartObj>
        <w:docPartGallery w:val="Page Numbers (Bottom of Page)"/>
        <w:docPartUnique/>
      </w:docPartObj>
    </w:sdtPr>
    <w:sdtEndPr>
      <w:rPr>
        <w:rFonts w:ascii="Arial" w:hAnsi="Arial" w:cs="Arial"/>
        <w:noProof/>
        <w:sz w:val="14"/>
        <w:szCs w:val="14"/>
      </w:rPr>
    </w:sdtEndPr>
    <w:sdtContent>
      <w:p w14:paraId="226844FF" w14:textId="64F3C086" w:rsidR="006808BD" w:rsidRPr="00ED64DB" w:rsidRDefault="006808BD">
        <w:pPr>
          <w:pStyle w:val="Footer"/>
          <w:rPr>
            <w:rFonts w:ascii="Arial" w:hAnsi="Arial" w:cs="Arial"/>
            <w:sz w:val="14"/>
          </w:rPr>
        </w:pPr>
        <w:r w:rsidRPr="00ED64DB">
          <w:rPr>
            <w:rFonts w:ascii="Arial" w:hAnsi="Arial" w:cs="Arial"/>
            <w:sz w:val="14"/>
          </w:rPr>
          <w:fldChar w:fldCharType="begin"/>
        </w:r>
        <w:r w:rsidRPr="00ED64DB">
          <w:rPr>
            <w:rFonts w:ascii="Arial" w:hAnsi="Arial" w:cs="Arial"/>
            <w:sz w:val="14"/>
          </w:rPr>
          <w:instrText xml:space="preserve"> PAGE   \* MERGEFORMAT </w:instrText>
        </w:r>
        <w:r w:rsidRPr="00ED64DB">
          <w:rPr>
            <w:rFonts w:ascii="Arial" w:hAnsi="Arial" w:cs="Arial"/>
            <w:sz w:val="14"/>
          </w:rPr>
          <w:fldChar w:fldCharType="separate"/>
        </w:r>
        <w:r>
          <w:rPr>
            <w:rFonts w:ascii="Arial" w:hAnsi="Arial" w:cs="Arial"/>
            <w:noProof/>
            <w:sz w:val="14"/>
          </w:rPr>
          <w:t>10</w:t>
        </w:r>
        <w:r w:rsidRPr="00ED64DB">
          <w:rPr>
            <w:rFonts w:ascii="Arial" w:hAnsi="Arial" w:cs="Arial"/>
            <w:noProof/>
            <w:sz w:val="14"/>
          </w:rPr>
          <w:fldChar w:fldCharType="end"/>
        </w:r>
        <w:r>
          <w:rPr>
            <w:rFonts w:ascii="Arial" w:hAnsi="Arial" w:cs="Arial"/>
            <w:noProof/>
            <w:sz w:val="14"/>
          </w:rPr>
          <w:tab/>
        </w:r>
        <w:r>
          <w:rPr>
            <w:rFonts w:ascii="Arial" w:hAnsi="Arial" w:cs="Arial"/>
            <w:noProof/>
            <w:sz w:val="14"/>
          </w:rPr>
          <w:tab/>
        </w:r>
        <w:r w:rsidR="006260D5">
          <w:rPr>
            <w:rFonts w:ascii="Arial" w:hAnsi="Arial" w:cs="Arial"/>
            <w:noProof/>
            <w:sz w:val="14"/>
          </w:rPr>
          <w:t>202</w:t>
        </w:r>
        <w:r w:rsidR="001660FB">
          <w:rPr>
            <w:rFonts w:ascii="Arial" w:hAnsi="Arial" w:cs="Arial"/>
            <w:noProof/>
            <w:sz w:val="14"/>
          </w:rPr>
          <w:t>4</w:t>
        </w:r>
      </w:p>
    </w:sdtContent>
  </w:sdt>
  <w:p w14:paraId="2BFDF0C8" w14:textId="7F0FD894" w:rsidR="006808BD" w:rsidRPr="007B417F" w:rsidRDefault="006808BD" w:rsidP="00343D68">
    <w:pPr>
      <w:pStyle w:val="Header"/>
      <w:rPr>
        <w:rFonts w:ascii="Arial" w:hAnsi="Arial" w:cs="Arial"/>
        <w:color w:val="808080" w:themeColor="background1" w:themeShade="8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5D28E" w14:textId="77777777" w:rsidR="005A6850" w:rsidRDefault="005A6850" w:rsidP="005A6850">
    <w:pPr>
      <w:pStyle w:val="Footer"/>
      <w:spacing w:after="60"/>
      <w:ind w:left="-1260" w:right="-1228"/>
      <w:jc w:val="center"/>
      <w:rPr>
        <w:rFonts w:ascii="Arial" w:hAnsi="Arial" w:cs="Arial"/>
        <w:color w:val="808080" w:themeColor="background1" w:themeShade="80"/>
        <w:sz w:val="14"/>
        <w:szCs w:val="16"/>
      </w:rPr>
    </w:pPr>
    <w:r>
      <w:rPr>
        <w:rFonts w:ascii="Arial" w:hAnsi="Arial" w:cs="Arial"/>
        <w:color w:val="808080" w:themeColor="background1" w:themeShade="80"/>
        <w:sz w:val="14"/>
        <w:szCs w:val="16"/>
      </w:rPr>
      <w:t>2</w:t>
    </w:r>
    <w:r>
      <w:rPr>
        <w:rFonts w:ascii="Arial" w:hAnsi="Arial" w:cs="Arial"/>
        <w:color w:val="808080" w:themeColor="background1" w:themeShade="80"/>
        <w:sz w:val="14"/>
        <w:szCs w:val="16"/>
        <w:vertAlign w:val="superscript"/>
      </w:rPr>
      <w:t>nd</w:t>
    </w:r>
    <w:r>
      <w:rPr>
        <w:rFonts w:ascii="Arial" w:hAnsi="Arial" w:cs="Arial"/>
        <w:color w:val="808080" w:themeColor="background1" w:themeShade="80"/>
        <w:sz w:val="14"/>
        <w:szCs w:val="16"/>
      </w:rPr>
      <w:t xml:space="preserve"> Floor, 41-42 </w:t>
    </w:r>
    <w:proofErr w:type="spellStart"/>
    <w:r>
      <w:rPr>
        <w:rFonts w:ascii="Arial" w:hAnsi="Arial" w:cs="Arial"/>
        <w:color w:val="808080" w:themeColor="background1" w:themeShade="80"/>
        <w:sz w:val="14"/>
        <w:szCs w:val="16"/>
      </w:rPr>
      <w:t>Eastcastle</w:t>
    </w:r>
    <w:proofErr w:type="spellEnd"/>
    <w:r>
      <w:rPr>
        <w:rFonts w:ascii="Arial" w:hAnsi="Arial" w:cs="Arial"/>
        <w:color w:val="808080" w:themeColor="background1" w:themeShade="80"/>
        <w:sz w:val="14"/>
        <w:szCs w:val="16"/>
      </w:rPr>
      <w:t xml:space="preserve"> Street, London W1W 8DY, UK T: +44 (0) 20 7636 8444, </w:t>
    </w:r>
    <w:hyperlink r:id="rId1" w:history="1">
      <w:r>
        <w:rPr>
          <w:rStyle w:val="Hyperlink"/>
          <w:rFonts w:ascii="Arial" w:hAnsi="Arial" w:cs="Arial"/>
          <w:color w:val="808080" w:themeColor="background1" w:themeShade="80"/>
          <w:sz w:val="14"/>
          <w:szCs w:val="16"/>
        </w:rPr>
        <w:t>www.cognita.com</w:t>
      </w:r>
    </w:hyperlink>
    <w:r>
      <w:rPr>
        <w:rFonts w:ascii="Arial" w:hAnsi="Arial" w:cs="Arial"/>
        <w:color w:val="808080" w:themeColor="background1" w:themeShade="80"/>
        <w:sz w:val="14"/>
        <w:szCs w:val="16"/>
      </w:rPr>
      <w:t xml:space="preserve"> </w:t>
    </w:r>
  </w:p>
  <w:p w14:paraId="70EAF8CD" w14:textId="77777777" w:rsidR="006808BD" w:rsidRPr="00D651FD" w:rsidRDefault="006808BD" w:rsidP="00EC3A7D">
    <w:pPr>
      <w:pStyle w:val="Footer"/>
      <w:ind w:left="-1080" w:right="-1216"/>
      <w:jc w:val="center"/>
      <w:rPr>
        <w:rFonts w:ascii="Arial" w:hAnsi="Arial" w:cs="Arial"/>
        <w:color w:val="808080" w:themeColor="background1" w:themeShade="80"/>
        <w:sz w:val="14"/>
        <w:szCs w:val="16"/>
      </w:rPr>
    </w:pPr>
    <w:r w:rsidRPr="00D651FD">
      <w:rPr>
        <w:rFonts w:ascii="Arial" w:hAnsi="Arial" w:cs="Arial"/>
        <w:color w:val="808080" w:themeColor="background1" w:themeShade="80"/>
        <w:sz w:val="14"/>
        <w:szCs w:val="16"/>
      </w:rPr>
      <w:t xml:space="preserve">Registered in England </w:t>
    </w:r>
    <w:proofErr w:type="spellStart"/>
    <w:r w:rsidRPr="00D651FD">
      <w:rPr>
        <w:rFonts w:ascii="Arial" w:hAnsi="Arial" w:cs="Arial"/>
        <w:color w:val="808080" w:themeColor="background1" w:themeShade="80"/>
        <w:sz w:val="14"/>
        <w:szCs w:val="16"/>
      </w:rPr>
      <w:t>Cognita</w:t>
    </w:r>
    <w:proofErr w:type="spellEnd"/>
    <w:r w:rsidRPr="00D651FD">
      <w:rPr>
        <w:rFonts w:ascii="Arial" w:hAnsi="Arial" w:cs="Arial"/>
        <w:color w:val="808080" w:themeColor="background1" w:themeShade="80"/>
        <w:sz w:val="14"/>
        <w:szCs w:val="16"/>
      </w:rPr>
      <w:t xml:space="preserve"> Limited No 5280910 Registered Office: </w:t>
    </w:r>
    <w:proofErr w:type="spellStart"/>
    <w:r w:rsidRPr="00D651FD">
      <w:rPr>
        <w:rFonts w:ascii="Arial" w:hAnsi="Arial" w:cs="Arial"/>
        <w:color w:val="808080" w:themeColor="background1" w:themeShade="80"/>
        <w:sz w:val="14"/>
        <w:szCs w:val="16"/>
      </w:rPr>
      <w:t>Seebeck</w:t>
    </w:r>
    <w:proofErr w:type="spellEnd"/>
    <w:r w:rsidRPr="00D651FD">
      <w:rPr>
        <w:rFonts w:ascii="Arial" w:hAnsi="Arial" w:cs="Arial"/>
        <w:color w:val="808080" w:themeColor="background1" w:themeShade="80"/>
        <w:sz w:val="14"/>
        <w:szCs w:val="16"/>
      </w:rPr>
      <w:t xml:space="preserve"> House, One </w:t>
    </w:r>
    <w:proofErr w:type="spellStart"/>
    <w:r w:rsidRPr="00D651FD">
      <w:rPr>
        <w:rFonts w:ascii="Arial" w:hAnsi="Arial" w:cs="Arial"/>
        <w:color w:val="808080" w:themeColor="background1" w:themeShade="80"/>
        <w:sz w:val="14"/>
        <w:szCs w:val="16"/>
      </w:rPr>
      <w:t>Seebeck</w:t>
    </w:r>
    <w:proofErr w:type="spellEnd"/>
    <w:r w:rsidRPr="00D651FD">
      <w:rPr>
        <w:rFonts w:ascii="Arial" w:hAnsi="Arial" w:cs="Arial"/>
        <w:color w:val="808080" w:themeColor="background1" w:themeShade="80"/>
        <w:sz w:val="14"/>
        <w:szCs w:val="16"/>
      </w:rPr>
      <w:t xml:space="preserve"> Place, </w:t>
    </w:r>
    <w:proofErr w:type="spellStart"/>
    <w:r w:rsidRPr="00D651FD">
      <w:rPr>
        <w:rFonts w:ascii="Arial" w:hAnsi="Arial" w:cs="Arial"/>
        <w:color w:val="808080" w:themeColor="background1" w:themeShade="80"/>
        <w:sz w:val="14"/>
        <w:szCs w:val="16"/>
      </w:rPr>
      <w:t>Knowlhill</w:t>
    </w:r>
    <w:proofErr w:type="spellEnd"/>
    <w:r w:rsidRPr="00D651FD">
      <w:rPr>
        <w:rFonts w:ascii="Arial" w:hAnsi="Arial" w:cs="Arial"/>
        <w:color w:val="808080" w:themeColor="background1" w:themeShade="80"/>
        <w:sz w:val="14"/>
        <w:szCs w:val="16"/>
      </w:rPr>
      <w:t>, Milton Keynes MK5 8FR</w:t>
    </w:r>
  </w:p>
  <w:p w14:paraId="0157D2B4" w14:textId="77777777" w:rsidR="006808BD" w:rsidRPr="00D651FD" w:rsidRDefault="006808BD">
    <w:pPr>
      <w:pStyle w:val="Footer"/>
      <w:rPr>
        <w:rFonts w:ascii="Arial" w:hAnsi="Arial" w:cs="Arial"/>
        <w:color w:val="808080" w:themeColor="background1" w:themeShade="80"/>
      </w:rPr>
    </w:pPr>
  </w:p>
  <w:p w14:paraId="213AEB2E" w14:textId="77777777" w:rsidR="006808BD" w:rsidRPr="00D651FD" w:rsidRDefault="006808BD">
    <w:pPr>
      <w:pStyle w:val="Footer"/>
      <w:rPr>
        <w:rFonts w:ascii="Arial" w:hAnsi="Arial" w:cs="Arial"/>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28A47" w14:textId="77777777" w:rsidR="00304162" w:rsidRDefault="00304162" w:rsidP="00C75CEE">
      <w:r>
        <w:separator/>
      </w:r>
    </w:p>
  </w:footnote>
  <w:footnote w:type="continuationSeparator" w:id="0">
    <w:p w14:paraId="06CC74C3" w14:textId="77777777" w:rsidR="00304162" w:rsidRDefault="00304162" w:rsidP="00C75CEE">
      <w:r>
        <w:continuationSeparator/>
      </w:r>
    </w:p>
  </w:footnote>
  <w:footnote w:type="continuationNotice" w:id="1">
    <w:p w14:paraId="0727BDDC" w14:textId="77777777" w:rsidR="00304162" w:rsidRDefault="003041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BF063" w14:textId="225FA8D5" w:rsidR="006808BD" w:rsidRPr="00D651FD" w:rsidRDefault="006808BD" w:rsidP="00A027A9">
    <w:pPr>
      <w:pStyle w:val="Header"/>
      <w:pBdr>
        <w:bottom w:val="single" w:sz="6" w:space="1" w:color="auto"/>
      </w:pBdr>
      <w:rPr>
        <w:rFonts w:ascii="Arial" w:hAnsi="Arial" w:cs="Arial"/>
        <w:b/>
      </w:rPr>
    </w:pPr>
    <w:r>
      <w:rPr>
        <w:rFonts w:ascii="Arial" w:hAnsi="Arial" w:cs="Arial"/>
        <w:b/>
      </w:rPr>
      <w:t>First Aid Policy</w:t>
    </w:r>
  </w:p>
  <w:p w14:paraId="0F01F9BB" w14:textId="77777777" w:rsidR="006808BD" w:rsidRPr="00A027A9" w:rsidRDefault="006808BD" w:rsidP="00A027A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7A3A"/>
    <w:multiLevelType w:val="hybridMultilevel"/>
    <w:tmpl w:val="6176712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5426D1F"/>
    <w:multiLevelType w:val="multilevel"/>
    <w:tmpl w:val="E5A6C90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2BB2076F"/>
    <w:multiLevelType w:val="hybridMultilevel"/>
    <w:tmpl w:val="C87000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545C4B"/>
    <w:multiLevelType w:val="hybridMultilevel"/>
    <w:tmpl w:val="C7CED98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4809"/>
    <w:multiLevelType w:val="hybridMultilevel"/>
    <w:tmpl w:val="9DC074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CE800C3"/>
    <w:multiLevelType w:val="hybridMultilevel"/>
    <w:tmpl w:val="7C625F08"/>
    <w:lvl w:ilvl="0" w:tplc="444A3E3C">
      <w:start w:val="1"/>
      <w:numFmt w:val="upperLetter"/>
      <w:lvlText w:val="%1."/>
      <w:lvlJc w:val="left"/>
      <w:pPr>
        <w:ind w:left="720" w:hanging="360"/>
      </w:pPr>
    </w:lvl>
    <w:lvl w:ilvl="1" w:tplc="FC1699C2">
      <w:start w:val="1"/>
      <w:numFmt w:val="lowerLetter"/>
      <w:lvlText w:val="%2."/>
      <w:lvlJc w:val="left"/>
      <w:pPr>
        <w:ind w:left="1440" w:hanging="360"/>
      </w:pPr>
    </w:lvl>
    <w:lvl w:ilvl="2" w:tplc="278208F6">
      <w:start w:val="1"/>
      <w:numFmt w:val="lowerRoman"/>
      <w:lvlText w:val="%3."/>
      <w:lvlJc w:val="right"/>
      <w:pPr>
        <w:ind w:left="2160" w:hanging="180"/>
      </w:pPr>
    </w:lvl>
    <w:lvl w:ilvl="3" w:tplc="0FCECE70">
      <w:start w:val="1"/>
      <w:numFmt w:val="decimal"/>
      <w:lvlText w:val="%4."/>
      <w:lvlJc w:val="left"/>
      <w:pPr>
        <w:ind w:left="2880" w:hanging="360"/>
      </w:pPr>
    </w:lvl>
    <w:lvl w:ilvl="4" w:tplc="5BE2883E">
      <w:start w:val="1"/>
      <w:numFmt w:val="lowerLetter"/>
      <w:lvlText w:val="%5."/>
      <w:lvlJc w:val="left"/>
      <w:pPr>
        <w:ind w:left="3600" w:hanging="360"/>
      </w:pPr>
    </w:lvl>
    <w:lvl w:ilvl="5" w:tplc="1CB4A9A6">
      <w:start w:val="1"/>
      <w:numFmt w:val="lowerRoman"/>
      <w:lvlText w:val="%6."/>
      <w:lvlJc w:val="right"/>
      <w:pPr>
        <w:ind w:left="4320" w:hanging="180"/>
      </w:pPr>
    </w:lvl>
    <w:lvl w:ilvl="6" w:tplc="E47E39E0">
      <w:start w:val="1"/>
      <w:numFmt w:val="decimal"/>
      <w:lvlText w:val="%7."/>
      <w:lvlJc w:val="left"/>
      <w:pPr>
        <w:ind w:left="5040" w:hanging="360"/>
      </w:pPr>
    </w:lvl>
    <w:lvl w:ilvl="7" w:tplc="8F48516E">
      <w:start w:val="1"/>
      <w:numFmt w:val="lowerLetter"/>
      <w:lvlText w:val="%8."/>
      <w:lvlJc w:val="left"/>
      <w:pPr>
        <w:ind w:left="5760" w:hanging="360"/>
      </w:pPr>
    </w:lvl>
    <w:lvl w:ilvl="8" w:tplc="473C3392">
      <w:start w:val="1"/>
      <w:numFmt w:val="lowerRoman"/>
      <w:lvlText w:val="%9."/>
      <w:lvlJc w:val="right"/>
      <w:pPr>
        <w:ind w:left="6480" w:hanging="180"/>
      </w:pPr>
    </w:lvl>
  </w:abstractNum>
  <w:abstractNum w:abstractNumId="6" w15:restartNumberingAfterBreak="0">
    <w:nsid w:val="3EFF10D1"/>
    <w:multiLevelType w:val="hybridMultilevel"/>
    <w:tmpl w:val="88EA03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1B62DD4"/>
    <w:multiLevelType w:val="hybridMultilevel"/>
    <w:tmpl w:val="D00E52BA"/>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8" w15:restartNumberingAfterBreak="0">
    <w:nsid w:val="47461927"/>
    <w:multiLevelType w:val="hybridMultilevel"/>
    <w:tmpl w:val="2E8C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F30229"/>
    <w:multiLevelType w:val="multilevel"/>
    <w:tmpl w:val="487ADCDC"/>
    <w:lvl w:ilvl="0">
      <w:start w:val="1"/>
      <w:numFmt w:val="decimal"/>
      <w:pStyle w:val="Heading1"/>
      <w:lvlText w:val="%1"/>
      <w:lvlJc w:val="left"/>
      <w:pPr>
        <w:ind w:left="716" w:hanging="432"/>
      </w:pPr>
      <w:rPr>
        <w:color w:val="4472C4" w:themeColor="accent5"/>
      </w:rPr>
    </w:lvl>
    <w:lvl w:ilvl="1">
      <w:start w:val="1"/>
      <w:numFmt w:val="decimal"/>
      <w:pStyle w:val="Heading2"/>
      <w:lvlText w:val="%1.%2"/>
      <w:lvlJc w:val="left"/>
      <w:pPr>
        <w:ind w:left="718" w:hanging="576"/>
      </w:pPr>
      <w:rPr>
        <w:b w:val="0"/>
        <w:i w:val="0"/>
        <w:color w:val="000000" w:themeColor="text1"/>
        <w:sz w:val="22"/>
        <w:szCs w:val="22"/>
      </w:rPr>
    </w:lvl>
    <w:lvl w:ilvl="2">
      <w:start w:val="1"/>
      <w:numFmt w:val="decimal"/>
      <w:pStyle w:val="Heading3"/>
      <w:lvlText w:val="%1.%2.%3"/>
      <w:lvlJc w:val="left"/>
      <w:pPr>
        <w:ind w:left="1429"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557D513E"/>
    <w:multiLevelType w:val="multilevel"/>
    <w:tmpl w:val="471418D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566811D1"/>
    <w:multiLevelType w:val="hybridMultilevel"/>
    <w:tmpl w:val="72103B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8771C73"/>
    <w:multiLevelType w:val="hybridMultilevel"/>
    <w:tmpl w:val="5BDC9D6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5A8D0B98"/>
    <w:multiLevelType w:val="hybridMultilevel"/>
    <w:tmpl w:val="000E78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A40A09"/>
    <w:multiLevelType w:val="hybridMultilevel"/>
    <w:tmpl w:val="16507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0A7474"/>
    <w:multiLevelType w:val="multilevel"/>
    <w:tmpl w:val="BB30C878"/>
    <w:styleLink w:val="Style1"/>
    <w:lvl w:ilvl="0">
      <w:start w:val="1"/>
      <w:numFmt w:val="decimal"/>
      <w:lvlText w:val="%1."/>
      <w:lvlJc w:val="left"/>
      <w:pPr>
        <w:ind w:left="360" w:hanging="360"/>
      </w:pPr>
      <w:rPr>
        <w:rFonts w:ascii="Franklin Gothic Medium" w:hAnsi="Franklin Gothic Medium" w:cs="Arial"/>
        <w:b/>
        <w:sz w:val="24"/>
        <w:szCs w:val="22"/>
      </w:rPr>
    </w:lvl>
    <w:lvl w:ilvl="1">
      <w:start w:val="1"/>
      <w:numFmt w:val="decimal"/>
      <w:lvlText w:val="%1.%2."/>
      <w:lvlJc w:val="left"/>
      <w:pPr>
        <w:ind w:left="1134" w:hanging="567"/>
      </w:pPr>
      <w:rPr>
        <w:rFonts w:ascii="Franklin Gothic Medium" w:hAnsi="Franklin Gothic Medium" w:hint="default"/>
        <w:sz w:val="20"/>
      </w:rPr>
    </w:lvl>
    <w:lvl w:ilvl="2">
      <w:start w:val="1"/>
      <w:numFmt w:val="decimal"/>
      <w:lvlText w:val="%1.%2.%3."/>
      <w:lvlJc w:val="left"/>
      <w:pPr>
        <w:ind w:left="2041" w:hanging="737"/>
      </w:pPr>
      <w:rPr>
        <w:rFonts w:ascii="Franklin Gothic Medium" w:hAnsi="Franklin Gothic Medium" w:hint="default"/>
        <w:sz w:val="20"/>
      </w:rPr>
    </w:lvl>
    <w:lvl w:ilvl="3">
      <w:start w:val="1"/>
      <w:numFmt w:val="decimal"/>
      <w:lvlText w:val="%1.%2.%3.%4."/>
      <w:lvlJc w:val="left"/>
      <w:pPr>
        <w:ind w:left="2088" w:hanging="648"/>
      </w:pPr>
      <w:rPr>
        <w:rFonts w:ascii="Franklin Gothic Medium" w:hAnsi="Franklin Gothic Medium" w:hint="default"/>
        <w:sz w:val="20"/>
      </w:rPr>
    </w:lvl>
    <w:lvl w:ilvl="4">
      <w:start w:val="1"/>
      <w:numFmt w:val="decimal"/>
      <w:lvlText w:val="%1.%2.%3.%4.%5."/>
      <w:lvlJc w:val="left"/>
      <w:pPr>
        <w:ind w:left="2232" w:hanging="792"/>
      </w:pPr>
      <w:rPr>
        <w:rFonts w:ascii="Franklin Gothic Medium" w:hAnsi="Franklin Gothic Medium" w:hint="default"/>
        <w:sz w:val="20"/>
      </w:rPr>
    </w:lvl>
    <w:lvl w:ilvl="5">
      <w:start w:val="1"/>
      <w:numFmt w:val="decimal"/>
      <w:lvlText w:val="%1.%2.%3.%4.%5.%6."/>
      <w:lvlJc w:val="left"/>
      <w:pPr>
        <w:ind w:left="2376" w:hanging="936"/>
      </w:pPr>
      <w:rPr>
        <w:rFonts w:ascii="Franklin Gothic Medium" w:hAnsi="Franklin Gothic Medium" w:hint="default"/>
        <w:sz w:val="20"/>
      </w:rPr>
    </w:lvl>
    <w:lvl w:ilvl="6">
      <w:start w:val="1"/>
      <w:numFmt w:val="decimal"/>
      <w:lvlText w:val="%1.%2.%3.%4.%5.%6.%7."/>
      <w:lvlJc w:val="left"/>
      <w:pPr>
        <w:ind w:left="2520" w:hanging="1080"/>
      </w:pPr>
      <w:rPr>
        <w:rFonts w:ascii="Franklin Gothic Medium" w:hAnsi="Franklin Gothic Medium" w:hint="default"/>
        <w:sz w:val="20"/>
      </w:rPr>
    </w:lvl>
    <w:lvl w:ilvl="7">
      <w:start w:val="1"/>
      <w:numFmt w:val="decimal"/>
      <w:lvlText w:val="%1.%2.%3.%4.%5.%6.%7.%8."/>
      <w:lvlJc w:val="left"/>
      <w:pPr>
        <w:ind w:left="2664" w:hanging="1224"/>
      </w:pPr>
      <w:rPr>
        <w:rFonts w:ascii="Franklin Gothic Medium" w:hAnsi="Franklin Gothic Medium" w:hint="default"/>
        <w:sz w:val="20"/>
      </w:rPr>
    </w:lvl>
    <w:lvl w:ilvl="8">
      <w:start w:val="1"/>
      <w:numFmt w:val="decimal"/>
      <w:lvlText w:val="%1.%2.%3.%4.%5.%6.%7.%8.%9."/>
      <w:lvlJc w:val="left"/>
      <w:pPr>
        <w:ind w:left="2880" w:hanging="1440"/>
      </w:pPr>
      <w:rPr>
        <w:rFonts w:ascii="Franklin Gothic Medium" w:hAnsi="Franklin Gothic Medium" w:hint="default"/>
        <w:sz w:val="20"/>
      </w:rPr>
    </w:lvl>
  </w:abstractNum>
  <w:abstractNum w:abstractNumId="16" w15:restartNumberingAfterBreak="0">
    <w:nsid w:val="661CFDEB"/>
    <w:multiLevelType w:val="multilevel"/>
    <w:tmpl w:val="2736AFD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6DDB26AE"/>
    <w:multiLevelType w:val="multilevel"/>
    <w:tmpl w:val="2292BC6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2041" w:hanging="737"/>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891E1D"/>
    <w:multiLevelType w:val="hybridMultilevel"/>
    <w:tmpl w:val="E21E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785517">
    <w:abstractNumId w:val="16"/>
  </w:num>
  <w:num w:numId="2" w16cid:durableId="1841701618">
    <w:abstractNumId w:val="10"/>
  </w:num>
  <w:num w:numId="3" w16cid:durableId="1742486477">
    <w:abstractNumId w:val="5"/>
  </w:num>
  <w:num w:numId="4" w16cid:durableId="583993706">
    <w:abstractNumId w:val="9"/>
  </w:num>
  <w:num w:numId="5" w16cid:durableId="1760708385">
    <w:abstractNumId w:val="15"/>
  </w:num>
  <w:num w:numId="6" w16cid:durableId="2125221669">
    <w:abstractNumId w:val="17"/>
  </w:num>
  <w:num w:numId="7" w16cid:durableId="1058744058">
    <w:abstractNumId w:val="3"/>
  </w:num>
  <w:num w:numId="8" w16cid:durableId="1761751961">
    <w:abstractNumId w:val="1"/>
  </w:num>
  <w:num w:numId="9" w16cid:durableId="380711827">
    <w:abstractNumId w:val="11"/>
  </w:num>
  <w:num w:numId="10" w16cid:durableId="263660018">
    <w:abstractNumId w:val="8"/>
  </w:num>
  <w:num w:numId="11" w16cid:durableId="1290553582">
    <w:abstractNumId w:val="14"/>
  </w:num>
  <w:num w:numId="12" w16cid:durableId="46298878">
    <w:abstractNumId w:val="6"/>
  </w:num>
  <w:num w:numId="13" w16cid:durableId="1834754371">
    <w:abstractNumId w:val="0"/>
  </w:num>
  <w:num w:numId="14" w16cid:durableId="473062764">
    <w:abstractNumId w:val="12"/>
  </w:num>
  <w:num w:numId="15" w16cid:durableId="471949912">
    <w:abstractNumId w:val="13"/>
  </w:num>
  <w:num w:numId="16" w16cid:durableId="772408347">
    <w:abstractNumId w:val="2"/>
  </w:num>
  <w:num w:numId="17" w16cid:durableId="1031035818">
    <w:abstractNumId w:val="7"/>
  </w:num>
  <w:num w:numId="18" w16cid:durableId="687408487">
    <w:abstractNumId w:val="18"/>
  </w:num>
  <w:num w:numId="19" w16cid:durableId="83217922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CEE"/>
    <w:rsid w:val="00002588"/>
    <w:rsid w:val="00003BB3"/>
    <w:rsid w:val="000122C8"/>
    <w:rsid w:val="00012E8A"/>
    <w:rsid w:val="00013E3C"/>
    <w:rsid w:val="00014FE3"/>
    <w:rsid w:val="0001503F"/>
    <w:rsid w:val="00016C20"/>
    <w:rsid w:val="00037976"/>
    <w:rsid w:val="0004576A"/>
    <w:rsid w:val="00046C48"/>
    <w:rsid w:val="0005218E"/>
    <w:rsid w:val="00061E07"/>
    <w:rsid w:val="000631D5"/>
    <w:rsid w:val="00080AA1"/>
    <w:rsid w:val="0008189A"/>
    <w:rsid w:val="0008456E"/>
    <w:rsid w:val="000902B3"/>
    <w:rsid w:val="00092B91"/>
    <w:rsid w:val="000941D8"/>
    <w:rsid w:val="0009577D"/>
    <w:rsid w:val="000A1FA9"/>
    <w:rsid w:val="000A6C80"/>
    <w:rsid w:val="000A706D"/>
    <w:rsid w:val="000B16AC"/>
    <w:rsid w:val="000C3931"/>
    <w:rsid w:val="000C4AC1"/>
    <w:rsid w:val="000C7DE5"/>
    <w:rsid w:val="000D22C1"/>
    <w:rsid w:val="000D6ECD"/>
    <w:rsid w:val="000E615F"/>
    <w:rsid w:val="000E7320"/>
    <w:rsid w:val="0010280E"/>
    <w:rsid w:val="00113B1A"/>
    <w:rsid w:val="00114D56"/>
    <w:rsid w:val="00114ECC"/>
    <w:rsid w:val="001159D2"/>
    <w:rsid w:val="001238A9"/>
    <w:rsid w:val="00123A6C"/>
    <w:rsid w:val="00125C94"/>
    <w:rsid w:val="00126A95"/>
    <w:rsid w:val="00132907"/>
    <w:rsid w:val="00143598"/>
    <w:rsid w:val="00144BC2"/>
    <w:rsid w:val="001463CF"/>
    <w:rsid w:val="001531F0"/>
    <w:rsid w:val="00157290"/>
    <w:rsid w:val="001632A2"/>
    <w:rsid w:val="001660FB"/>
    <w:rsid w:val="00171886"/>
    <w:rsid w:val="00172B39"/>
    <w:rsid w:val="00172E42"/>
    <w:rsid w:val="0019546A"/>
    <w:rsid w:val="00197DD2"/>
    <w:rsid w:val="001A5EB4"/>
    <w:rsid w:val="001A71DE"/>
    <w:rsid w:val="001B23F5"/>
    <w:rsid w:val="001B39DC"/>
    <w:rsid w:val="001B4B3D"/>
    <w:rsid w:val="001C084A"/>
    <w:rsid w:val="001C5CBE"/>
    <w:rsid w:val="001D2046"/>
    <w:rsid w:val="001E6177"/>
    <w:rsid w:val="001E74C8"/>
    <w:rsid w:val="001E7DA6"/>
    <w:rsid w:val="00210995"/>
    <w:rsid w:val="00210BCB"/>
    <w:rsid w:val="0021316B"/>
    <w:rsid w:val="00213631"/>
    <w:rsid w:val="002168FB"/>
    <w:rsid w:val="002234CC"/>
    <w:rsid w:val="00227343"/>
    <w:rsid w:val="002312AF"/>
    <w:rsid w:val="002356AD"/>
    <w:rsid w:val="00237B95"/>
    <w:rsid w:val="0024407E"/>
    <w:rsid w:val="00255BF7"/>
    <w:rsid w:val="00263560"/>
    <w:rsid w:val="00267142"/>
    <w:rsid w:val="00271679"/>
    <w:rsid w:val="00274723"/>
    <w:rsid w:val="00280BDD"/>
    <w:rsid w:val="0029154E"/>
    <w:rsid w:val="00294921"/>
    <w:rsid w:val="002971BA"/>
    <w:rsid w:val="00297973"/>
    <w:rsid w:val="00297B37"/>
    <w:rsid w:val="00297DC4"/>
    <w:rsid w:val="002A0C5A"/>
    <w:rsid w:val="002A1306"/>
    <w:rsid w:val="002A3E76"/>
    <w:rsid w:val="002A5053"/>
    <w:rsid w:val="002B03CE"/>
    <w:rsid w:val="002B3364"/>
    <w:rsid w:val="002B3E55"/>
    <w:rsid w:val="002B417F"/>
    <w:rsid w:val="002B441D"/>
    <w:rsid w:val="002C279D"/>
    <w:rsid w:val="002C2F21"/>
    <w:rsid w:val="002C3C07"/>
    <w:rsid w:val="002C67D7"/>
    <w:rsid w:val="002D1039"/>
    <w:rsid w:val="002D4917"/>
    <w:rsid w:val="002E0EDF"/>
    <w:rsid w:val="002E1F5D"/>
    <w:rsid w:val="002E5053"/>
    <w:rsid w:val="002E5B34"/>
    <w:rsid w:val="002F0B68"/>
    <w:rsid w:val="002F3292"/>
    <w:rsid w:val="00304162"/>
    <w:rsid w:val="00304B70"/>
    <w:rsid w:val="0031055F"/>
    <w:rsid w:val="003161EA"/>
    <w:rsid w:val="003214A3"/>
    <w:rsid w:val="003218B5"/>
    <w:rsid w:val="00325987"/>
    <w:rsid w:val="0033422E"/>
    <w:rsid w:val="00334A6D"/>
    <w:rsid w:val="00343D68"/>
    <w:rsid w:val="00352254"/>
    <w:rsid w:val="00354FD4"/>
    <w:rsid w:val="00355A83"/>
    <w:rsid w:val="00356C11"/>
    <w:rsid w:val="003606CC"/>
    <w:rsid w:val="00364B38"/>
    <w:rsid w:val="00366CA5"/>
    <w:rsid w:val="00366E5E"/>
    <w:rsid w:val="0037098B"/>
    <w:rsid w:val="00372BE8"/>
    <w:rsid w:val="00376E60"/>
    <w:rsid w:val="00385997"/>
    <w:rsid w:val="003870EF"/>
    <w:rsid w:val="00391DD1"/>
    <w:rsid w:val="0039431C"/>
    <w:rsid w:val="00394AEC"/>
    <w:rsid w:val="00395C11"/>
    <w:rsid w:val="00395F6A"/>
    <w:rsid w:val="003A336A"/>
    <w:rsid w:val="003B00D8"/>
    <w:rsid w:val="003B0531"/>
    <w:rsid w:val="003B36A5"/>
    <w:rsid w:val="003B37C2"/>
    <w:rsid w:val="003B5996"/>
    <w:rsid w:val="003C1311"/>
    <w:rsid w:val="003D369E"/>
    <w:rsid w:val="003D650E"/>
    <w:rsid w:val="003E137F"/>
    <w:rsid w:val="003E1DB1"/>
    <w:rsid w:val="003E405D"/>
    <w:rsid w:val="003E5052"/>
    <w:rsid w:val="003E6C1A"/>
    <w:rsid w:val="003F2B5B"/>
    <w:rsid w:val="003F2C3A"/>
    <w:rsid w:val="003F3496"/>
    <w:rsid w:val="00402933"/>
    <w:rsid w:val="00402F5F"/>
    <w:rsid w:val="004044DA"/>
    <w:rsid w:val="00404DB2"/>
    <w:rsid w:val="00404FE9"/>
    <w:rsid w:val="004118BC"/>
    <w:rsid w:val="00425893"/>
    <w:rsid w:val="00432B19"/>
    <w:rsid w:val="004362C1"/>
    <w:rsid w:val="00437D46"/>
    <w:rsid w:val="00440F3E"/>
    <w:rsid w:val="00444FED"/>
    <w:rsid w:val="00445B66"/>
    <w:rsid w:val="004470CD"/>
    <w:rsid w:val="00451744"/>
    <w:rsid w:val="004635FF"/>
    <w:rsid w:val="00471BE7"/>
    <w:rsid w:val="00476E6F"/>
    <w:rsid w:val="004845E2"/>
    <w:rsid w:val="00485DEF"/>
    <w:rsid w:val="004900F6"/>
    <w:rsid w:val="00491044"/>
    <w:rsid w:val="00495D41"/>
    <w:rsid w:val="004B20F5"/>
    <w:rsid w:val="004B2351"/>
    <w:rsid w:val="004B52B5"/>
    <w:rsid w:val="004C3BF7"/>
    <w:rsid w:val="004D110E"/>
    <w:rsid w:val="004D7800"/>
    <w:rsid w:val="004E3FA3"/>
    <w:rsid w:val="004E45C5"/>
    <w:rsid w:val="004F3AC6"/>
    <w:rsid w:val="004F5F46"/>
    <w:rsid w:val="004F5FA1"/>
    <w:rsid w:val="004F611C"/>
    <w:rsid w:val="0050095B"/>
    <w:rsid w:val="00507639"/>
    <w:rsid w:val="0051005D"/>
    <w:rsid w:val="005165E0"/>
    <w:rsid w:val="00517A9A"/>
    <w:rsid w:val="00524B58"/>
    <w:rsid w:val="005262C7"/>
    <w:rsid w:val="00526FDC"/>
    <w:rsid w:val="00534840"/>
    <w:rsid w:val="00536251"/>
    <w:rsid w:val="00537658"/>
    <w:rsid w:val="00541BCD"/>
    <w:rsid w:val="00544714"/>
    <w:rsid w:val="00553887"/>
    <w:rsid w:val="0055426D"/>
    <w:rsid w:val="00557EEE"/>
    <w:rsid w:val="00561BB9"/>
    <w:rsid w:val="00564117"/>
    <w:rsid w:val="0056691B"/>
    <w:rsid w:val="00582316"/>
    <w:rsid w:val="00584684"/>
    <w:rsid w:val="00584D2A"/>
    <w:rsid w:val="0058640B"/>
    <w:rsid w:val="0059013E"/>
    <w:rsid w:val="0059269E"/>
    <w:rsid w:val="0059562B"/>
    <w:rsid w:val="005A34E3"/>
    <w:rsid w:val="005A6850"/>
    <w:rsid w:val="005A7E87"/>
    <w:rsid w:val="005B3D8D"/>
    <w:rsid w:val="005B62F1"/>
    <w:rsid w:val="005C15CC"/>
    <w:rsid w:val="005D0215"/>
    <w:rsid w:val="005D2D3C"/>
    <w:rsid w:val="005D6286"/>
    <w:rsid w:val="005D7D59"/>
    <w:rsid w:val="005E59E2"/>
    <w:rsid w:val="005E5F23"/>
    <w:rsid w:val="005F13CA"/>
    <w:rsid w:val="005F29F5"/>
    <w:rsid w:val="00624BFC"/>
    <w:rsid w:val="006260D5"/>
    <w:rsid w:val="00626B31"/>
    <w:rsid w:val="006274FE"/>
    <w:rsid w:val="006354E8"/>
    <w:rsid w:val="006373D0"/>
    <w:rsid w:val="0064157F"/>
    <w:rsid w:val="00651E15"/>
    <w:rsid w:val="00660AB0"/>
    <w:rsid w:val="00662A6D"/>
    <w:rsid w:val="00663ABF"/>
    <w:rsid w:val="00665D33"/>
    <w:rsid w:val="006716F0"/>
    <w:rsid w:val="00672625"/>
    <w:rsid w:val="00676C08"/>
    <w:rsid w:val="006779D6"/>
    <w:rsid w:val="006808BD"/>
    <w:rsid w:val="0068502B"/>
    <w:rsid w:val="00686027"/>
    <w:rsid w:val="00695944"/>
    <w:rsid w:val="00696E8B"/>
    <w:rsid w:val="0069759A"/>
    <w:rsid w:val="00697BAB"/>
    <w:rsid w:val="006A0A9A"/>
    <w:rsid w:val="006A4F49"/>
    <w:rsid w:val="006A76C3"/>
    <w:rsid w:val="006B6A58"/>
    <w:rsid w:val="006C05BA"/>
    <w:rsid w:val="006C5595"/>
    <w:rsid w:val="006D1428"/>
    <w:rsid w:val="006D18AC"/>
    <w:rsid w:val="006D5045"/>
    <w:rsid w:val="006D53B5"/>
    <w:rsid w:val="006F3A70"/>
    <w:rsid w:val="006F6121"/>
    <w:rsid w:val="006F7EC1"/>
    <w:rsid w:val="007115D8"/>
    <w:rsid w:val="00712510"/>
    <w:rsid w:val="007170CB"/>
    <w:rsid w:val="0071762D"/>
    <w:rsid w:val="00717A4F"/>
    <w:rsid w:val="00721FBC"/>
    <w:rsid w:val="00722F2E"/>
    <w:rsid w:val="00725443"/>
    <w:rsid w:val="00732393"/>
    <w:rsid w:val="00737138"/>
    <w:rsid w:val="007401D2"/>
    <w:rsid w:val="00746B06"/>
    <w:rsid w:val="007471B3"/>
    <w:rsid w:val="00752F35"/>
    <w:rsid w:val="00754882"/>
    <w:rsid w:val="00757619"/>
    <w:rsid w:val="00764176"/>
    <w:rsid w:val="00766582"/>
    <w:rsid w:val="007675F4"/>
    <w:rsid w:val="00785180"/>
    <w:rsid w:val="00787799"/>
    <w:rsid w:val="007B417F"/>
    <w:rsid w:val="007C5BBA"/>
    <w:rsid w:val="007C7A9C"/>
    <w:rsid w:val="007D1A8A"/>
    <w:rsid w:val="007D580E"/>
    <w:rsid w:val="007D58B9"/>
    <w:rsid w:val="007E5E0E"/>
    <w:rsid w:val="007E654C"/>
    <w:rsid w:val="007F0698"/>
    <w:rsid w:val="007F0B0D"/>
    <w:rsid w:val="00800C4C"/>
    <w:rsid w:val="0080287D"/>
    <w:rsid w:val="00802957"/>
    <w:rsid w:val="00810CB1"/>
    <w:rsid w:val="00812227"/>
    <w:rsid w:val="00815546"/>
    <w:rsid w:val="008232AD"/>
    <w:rsid w:val="00827AD0"/>
    <w:rsid w:val="00837017"/>
    <w:rsid w:val="00840548"/>
    <w:rsid w:val="00840D38"/>
    <w:rsid w:val="00840E6F"/>
    <w:rsid w:val="00841FB3"/>
    <w:rsid w:val="00854887"/>
    <w:rsid w:val="008650B6"/>
    <w:rsid w:val="00870C09"/>
    <w:rsid w:val="008722CC"/>
    <w:rsid w:val="0088325B"/>
    <w:rsid w:val="00883721"/>
    <w:rsid w:val="0088426C"/>
    <w:rsid w:val="0088590F"/>
    <w:rsid w:val="00885BCE"/>
    <w:rsid w:val="00885CB2"/>
    <w:rsid w:val="008873D3"/>
    <w:rsid w:val="00890BD1"/>
    <w:rsid w:val="008932E1"/>
    <w:rsid w:val="00893928"/>
    <w:rsid w:val="008951D2"/>
    <w:rsid w:val="0089561C"/>
    <w:rsid w:val="00895D79"/>
    <w:rsid w:val="008A6031"/>
    <w:rsid w:val="008A6841"/>
    <w:rsid w:val="008A7538"/>
    <w:rsid w:val="008B559D"/>
    <w:rsid w:val="008C1B4D"/>
    <w:rsid w:val="008C62D8"/>
    <w:rsid w:val="008C67E6"/>
    <w:rsid w:val="008D0729"/>
    <w:rsid w:val="008D2B94"/>
    <w:rsid w:val="008D324A"/>
    <w:rsid w:val="008D4FA6"/>
    <w:rsid w:val="008D52D4"/>
    <w:rsid w:val="008D7976"/>
    <w:rsid w:val="008D7DB5"/>
    <w:rsid w:val="008E34D2"/>
    <w:rsid w:val="008F080C"/>
    <w:rsid w:val="008F0E84"/>
    <w:rsid w:val="008F270B"/>
    <w:rsid w:val="008F3237"/>
    <w:rsid w:val="0090377A"/>
    <w:rsid w:val="00905B81"/>
    <w:rsid w:val="00905F74"/>
    <w:rsid w:val="009111C1"/>
    <w:rsid w:val="00916104"/>
    <w:rsid w:val="00921EBE"/>
    <w:rsid w:val="00926D37"/>
    <w:rsid w:val="0093119A"/>
    <w:rsid w:val="0093187E"/>
    <w:rsid w:val="00932B07"/>
    <w:rsid w:val="009330F8"/>
    <w:rsid w:val="00934B1D"/>
    <w:rsid w:val="009378A9"/>
    <w:rsid w:val="009520BF"/>
    <w:rsid w:val="009535E6"/>
    <w:rsid w:val="00954E19"/>
    <w:rsid w:val="0096135E"/>
    <w:rsid w:val="0097115E"/>
    <w:rsid w:val="009716BC"/>
    <w:rsid w:val="0097581B"/>
    <w:rsid w:val="00975BAF"/>
    <w:rsid w:val="0097627D"/>
    <w:rsid w:val="00976383"/>
    <w:rsid w:val="0098265B"/>
    <w:rsid w:val="00985195"/>
    <w:rsid w:val="009905BB"/>
    <w:rsid w:val="00990B64"/>
    <w:rsid w:val="0099305F"/>
    <w:rsid w:val="009975F1"/>
    <w:rsid w:val="009A42C1"/>
    <w:rsid w:val="009A55B2"/>
    <w:rsid w:val="009B5DD0"/>
    <w:rsid w:val="009B7F74"/>
    <w:rsid w:val="009C2E78"/>
    <w:rsid w:val="009C3541"/>
    <w:rsid w:val="009D01C9"/>
    <w:rsid w:val="009D049F"/>
    <w:rsid w:val="009D62D6"/>
    <w:rsid w:val="009E13D9"/>
    <w:rsid w:val="009E2F80"/>
    <w:rsid w:val="009E37D7"/>
    <w:rsid w:val="009F1074"/>
    <w:rsid w:val="009F6F34"/>
    <w:rsid w:val="00A027A9"/>
    <w:rsid w:val="00A03704"/>
    <w:rsid w:val="00A0426D"/>
    <w:rsid w:val="00A07E3B"/>
    <w:rsid w:val="00A13D94"/>
    <w:rsid w:val="00A13EA2"/>
    <w:rsid w:val="00A21DCC"/>
    <w:rsid w:val="00A267B0"/>
    <w:rsid w:val="00A32BCA"/>
    <w:rsid w:val="00A32EEE"/>
    <w:rsid w:val="00A3693A"/>
    <w:rsid w:val="00A42178"/>
    <w:rsid w:val="00A4217C"/>
    <w:rsid w:val="00A478EE"/>
    <w:rsid w:val="00A502BE"/>
    <w:rsid w:val="00A51A25"/>
    <w:rsid w:val="00A57B53"/>
    <w:rsid w:val="00A62135"/>
    <w:rsid w:val="00A62447"/>
    <w:rsid w:val="00A62BC0"/>
    <w:rsid w:val="00A821B7"/>
    <w:rsid w:val="00A823DE"/>
    <w:rsid w:val="00A85433"/>
    <w:rsid w:val="00A934C6"/>
    <w:rsid w:val="00A952E0"/>
    <w:rsid w:val="00A95378"/>
    <w:rsid w:val="00A958BA"/>
    <w:rsid w:val="00A95AE5"/>
    <w:rsid w:val="00A95F6B"/>
    <w:rsid w:val="00A964B8"/>
    <w:rsid w:val="00AC196A"/>
    <w:rsid w:val="00AC31E5"/>
    <w:rsid w:val="00AC5AE2"/>
    <w:rsid w:val="00AD19F4"/>
    <w:rsid w:val="00AD6A56"/>
    <w:rsid w:val="00AD7E12"/>
    <w:rsid w:val="00AE7B6C"/>
    <w:rsid w:val="00AF023F"/>
    <w:rsid w:val="00AF51C7"/>
    <w:rsid w:val="00AF71EA"/>
    <w:rsid w:val="00B021BB"/>
    <w:rsid w:val="00B11771"/>
    <w:rsid w:val="00B122FE"/>
    <w:rsid w:val="00B1562A"/>
    <w:rsid w:val="00B15CB3"/>
    <w:rsid w:val="00B20B93"/>
    <w:rsid w:val="00B43DBC"/>
    <w:rsid w:val="00B4681C"/>
    <w:rsid w:val="00B51AB3"/>
    <w:rsid w:val="00B51F43"/>
    <w:rsid w:val="00B52E5F"/>
    <w:rsid w:val="00B6141F"/>
    <w:rsid w:val="00B61F48"/>
    <w:rsid w:val="00B72994"/>
    <w:rsid w:val="00B744B1"/>
    <w:rsid w:val="00B766CB"/>
    <w:rsid w:val="00B8081C"/>
    <w:rsid w:val="00B907E6"/>
    <w:rsid w:val="00B921A6"/>
    <w:rsid w:val="00B9282C"/>
    <w:rsid w:val="00B951F7"/>
    <w:rsid w:val="00BA1E20"/>
    <w:rsid w:val="00BA2E6C"/>
    <w:rsid w:val="00BA5A5E"/>
    <w:rsid w:val="00BA68CB"/>
    <w:rsid w:val="00BA7104"/>
    <w:rsid w:val="00BA7934"/>
    <w:rsid w:val="00BA7DEF"/>
    <w:rsid w:val="00BB191F"/>
    <w:rsid w:val="00BC0779"/>
    <w:rsid w:val="00BC1C37"/>
    <w:rsid w:val="00BC2A89"/>
    <w:rsid w:val="00BC51D0"/>
    <w:rsid w:val="00BC5E82"/>
    <w:rsid w:val="00BE1260"/>
    <w:rsid w:val="00BE4ABE"/>
    <w:rsid w:val="00BE4F78"/>
    <w:rsid w:val="00BE79F6"/>
    <w:rsid w:val="00BF0B45"/>
    <w:rsid w:val="00BF0B96"/>
    <w:rsid w:val="00C01BD8"/>
    <w:rsid w:val="00C02D22"/>
    <w:rsid w:val="00C0670B"/>
    <w:rsid w:val="00C16446"/>
    <w:rsid w:val="00C21A06"/>
    <w:rsid w:val="00C24555"/>
    <w:rsid w:val="00C413FA"/>
    <w:rsid w:val="00C42609"/>
    <w:rsid w:val="00C4335B"/>
    <w:rsid w:val="00C45A07"/>
    <w:rsid w:val="00C4786C"/>
    <w:rsid w:val="00C50320"/>
    <w:rsid w:val="00C503B4"/>
    <w:rsid w:val="00C52180"/>
    <w:rsid w:val="00C55D0D"/>
    <w:rsid w:val="00C578D7"/>
    <w:rsid w:val="00C64978"/>
    <w:rsid w:val="00C67D57"/>
    <w:rsid w:val="00C74941"/>
    <w:rsid w:val="00C75CEE"/>
    <w:rsid w:val="00C80AAB"/>
    <w:rsid w:val="00C80E2D"/>
    <w:rsid w:val="00C84768"/>
    <w:rsid w:val="00C85CF8"/>
    <w:rsid w:val="00C865AC"/>
    <w:rsid w:val="00C8776A"/>
    <w:rsid w:val="00C87998"/>
    <w:rsid w:val="00CB0744"/>
    <w:rsid w:val="00CB49E6"/>
    <w:rsid w:val="00CB67B5"/>
    <w:rsid w:val="00CB6956"/>
    <w:rsid w:val="00CB7477"/>
    <w:rsid w:val="00CC2CB0"/>
    <w:rsid w:val="00CC5536"/>
    <w:rsid w:val="00CC6D81"/>
    <w:rsid w:val="00CD18A4"/>
    <w:rsid w:val="00CD205B"/>
    <w:rsid w:val="00CD316B"/>
    <w:rsid w:val="00CE0D53"/>
    <w:rsid w:val="00CE1C65"/>
    <w:rsid w:val="00CE27DC"/>
    <w:rsid w:val="00CE2BA4"/>
    <w:rsid w:val="00CF2408"/>
    <w:rsid w:val="00CF4A3B"/>
    <w:rsid w:val="00CF7750"/>
    <w:rsid w:val="00D00194"/>
    <w:rsid w:val="00D01214"/>
    <w:rsid w:val="00D01F77"/>
    <w:rsid w:val="00D068D8"/>
    <w:rsid w:val="00D101FA"/>
    <w:rsid w:val="00D24901"/>
    <w:rsid w:val="00D260F2"/>
    <w:rsid w:val="00D31EA2"/>
    <w:rsid w:val="00D33825"/>
    <w:rsid w:val="00D47457"/>
    <w:rsid w:val="00D47E03"/>
    <w:rsid w:val="00D47E72"/>
    <w:rsid w:val="00D5314D"/>
    <w:rsid w:val="00D5568D"/>
    <w:rsid w:val="00D57544"/>
    <w:rsid w:val="00D57765"/>
    <w:rsid w:val="00D6094F"/>
    <w:rsid w:val="00D64147"/>
    <w:rsid w:val="00D651AB"/>
    <w:rsid w:val="00D651FD"/>
    <w:rsid w:val="00D6565D"/>
    <w:rsid w:val="00D752E4"/>
    <w:rsid w:val="00D802A5"/>
    <w:rsid w:val="00D82744"/>
    <w:rsid w:val="00D86071"/>
    <w:rsid w:val="00DA6F3C"/>
    <w:rsid w:val="00DB14C1"/>
    <w:rsid w:val="00DC5B3B"/>
    <w:rsid w:val="00DD0060"/>
    <w:rsid w:val="00DD0B6E"/>
    <w:rsid w:val="00DD0E9B"/>
    <w:rsid w:val="00DD5CD3"/>
    <w:rsid w:val="00DE1855"/>
    <w:rsid w:val="00DF3829"/>
    <w:rsid w:val="00DF3E0B"/>
    <w:rsid w:val="00DF540D"/>
    <w:rsid w:val="00E02405"/>
    <w:rsid w:val="00E050C7"/>
    <w:rsid w:val="00E05BBF"/>
    <w:rsid w:val="00E151E1"/>
    <w:rsid w:val="00E175F1"/>
    <w:rsid w:val="00E2127B"/>
    <w:rsid w:val="00E21EF0"/>
    <w:rsid w:val="00E263E6"/>
    <w:rsid w:val="00E27898"/>
    <w:rsid w:val="00E27CCD"/>
    <w:rsid w:val="00E301DF"/>
    <w:rsid w:val="00E44089"/>
    <w:rsid w:val="00E54F00"/>
    <w:rsid w:val="00E560FD"/>
    <w:rsid w:val="00E57179"/>
    <w:rsid w:val="00E648F0"/>
    <w:rsid w:val="00E670F2"/>
    <w:rsid w:val="00E71C67"/>
    <w:rsid w:val="00E74FCC"/>
    <w:rsid w:val="00E77235"/>
    <w:rsid w:val="00E84E02"/>
    <w:rsid w:val="00E85049"/>
    <w:rsid w:val="00E93E6A"/>
    <w:rsid w:val="00E97DE7"/>
    <w:rsid w:val="00EA2319"/>
    <w:rsid w:val="00EA45B2"/>
    <w:rsid w:val="00EA48EF"/>
    <w:rsid w:val="00EA7372"/>
    <w:rsid w:val="00EA78B9"/>
    <w:rsid w:val="00EB1E3B"/>
    <w:rsid w:val="00EC1B09"/>
    <w:rsid w:val="00EC3A7D"/>
    <w:rsid w:val="00EC439E"/>
    <w:rsid w:val="00EC43CC"/>
    <w:rsid w:val="00EC68C2"/>
    <w:rsid w:val="00ED2598"/>
    <w:rsid w:val="00ED360D"/>
    <w:rsid w:val="00ED44F9"/>
    <w:rsid w:val="00ED4587"/>
    <w:rsid w:val="00ED64DB"/>
    <w:rsid w:val="00EE17E4"/>
    <w:rsid w:val="00EE1A50"/>
    <w:rsid w:val="00EE1D65"/>
    <w:rsid w:val="00EE577F"/>
    <w:rsid w:val="00F01FA2"/>
    <w:rsid w:val="00F0266F"/>
    <w:rsid w:val="00F045F9"/>
    <w:rsid w:val="00F1387D"/>
    <w:rsid w:val="00F16D7B"/>
    <w:rsid w:val="00F20C6B"/>
    <w:rsid w:val="00F22C18"/>
    <w:rsid w:val="00F22E19"/>
    <w:rsid w:val="00F23D02"/>
    <w:rsid w:val="00F250E9"/>
    <w:rsid w:val="00F26B4A"/>
    <w:rsid w:val="00F26E0F"/>
    <w:rsid w:val="00F340AF"/>
    <w:rsid w:val="00F35F72"/>
    <w:rsid w:val="00F41F9F"/>
    <w:rsid w:val="00F636C7"/>
    <w:rsid w:val="00F67F89"/>
    <w:rsid w:val="00F73683"/>
    <w:rsid w:val="00F73E73"/>
    <w:rsid w:val="00F75AA9"/>
    <w:rsid w:val="00F7622D"/>
    <w:rsid w:val="00F828D3"/>
    <w:rsid w:val="00F854EE"/>
    <w:rsid w:val="00F90675"/>
    <w:rsid w:val="00FA0136"/>
    <w:rsid w:val="00FA047A"/>
    <w:rsid w:val="00FA1058"/>
    <w:rsid w:val="00FA2D2D"/>
    <w:rsid w:val="00FB0BE0"/>
    <w:rsid w:val="00FB107E"/>
    <w:rsid w:val="00FB3F7B"/>
    <w:rsid w:val="00FC26BE"/>
    <w:rsid w:val="00FC78F3"/>
    <w:rsid w:val="00FD091B"/>
    <w:rsid w:val="00FD17F7"/>
    <w:rsid w:val="00FE609F"/>
    <w:rsid w:val="00FF235D"/>
    <w:rsid w:val="00FF670C"/>
    <w:rsid w:val="02B845DC"/>
    <w:rsid w:val="03196813"/>
    <w:rsid w:val="04A8106A"/>
    <w:rsid w:val="04F8E7D5"/>
    <w:rsid w:val="058751AC"/>
    <w:rsid w:val="06EDAC1D"/>
    <w:rsid w:val="0849DBD5"/>
    <w:rsid w:val="095E3093"/>
    <w:rsid w:val="0AA2CFEA"/>
    <w:rsid w:val="0AF08D38"/>
    <w:rsid w:val="0B0DA8DE"/>
    <w:rsid w:val="1117262E"/>
    <w:rsid w:val="11A7E407"/>
    <w:rsid w:val="11DAADCC"/>
    <w:rsid w:val="122D2E80"/>
    <w:rsid w:val="13C6D699"/>
    <w:rsid w:val="15CA7C88"/>
    <w:rsid w:val="15FC794B"/>
    <w:rsid w:val="161320F8"/>
    <w:rsid w:val="1644530C"/>
    <w:rsid w:val="1669063B"/>
    <w:rsid w:val="16C807E7"/>
    <w:rsid w:val="193C19DE"/>
    <w:rsid w:val="1A133ECE"/>
    <w:rsid w:val="1C0F998A"/>
    <w:rsid w:val="1D5B9F0D"/>
    <w:rsid w:val="1E0D71CF"/>
    <w:rsid w:val="1E8524AF"/>
    <w:rsid w:val="20305598"/>
    <w:rsid w:val="205B531B"/>
    <w:rsid w:val="2089686E"/>
    <w:rsid w:val="21919A0B"/>
    <w:rsid w:val="232A006C"/>
    <w:rsid w:val="248CEB6C"/>
    <w:rsid w:val="24DEEB4F"/>
    <w:rsid w:val="25BE5325"/>
    <w:rsid w:val="296201A8"/>
    <w:rsid w:val="29A16AD9"/>
    <w:rsid w:val="2B2E9DB1"/>
    <w:rsid w:val="2BBD351F"/>
    <w:rsid w:val="2D41C58C"/>
    <w:rsid w:val="2F62CFCA"/>
    <w:rsid w:val="2F989DB3"/>
    <w:rsid w:val="312B09D9"/>
    <w:rsid w:val="31AA447C"/>
    <w:rsid w:val="32DF450D"/>
    <w:rsid w:val="3715559A"/>
    <w:rsid w:val="376A653B"/>
    <w:rsid w:val="3B2BEF8E"/>
    <w:rsid w:val="3CB3885F"/>
    <w:rsid w:val="3E4B7D58"/>
    <w:rsid w:val="3EC88727"/>
    <w:rsid w:val="3F271667"/>
    <w:rsid w:val="40623EC8"/>
    <w:rsid w:val="4137DB48"/>
    <w:rsid w:val="432B81AD"/>
    <w:rsid w:val="43F29D60"/>
    <w:rsid w:val="4479ED8A"/>
    <w:rsid w:val="44D82E96"/>
    <w:rsid w:val="44E38825"/>
    <w:rsid w:val="45939AD9"/>
    <w:rsid w:val="4699DDFA"/>
    <w:rsid w:val="469BA8BA"/>
    <w:rsid w:val="47038F63"/>
    <w:rsid w:val="480D6E08"/>
    <w:rsid w:val="484512BB"/>
    <w:rsid w:val="4AD28EE5"/>
    <w:rsid w:val="4BA23F24"/>
    <w:rsid w:val="4E8B3C5D"/>
    <w:rsid w:val="4F00A68A"/>
    <w:rsid w:val="4FC0E8DB"/>
    <w:rsid w:val="519162AB"/>
    <w:rsid w:val="52920C0F"/>
    <w:rsid w:val="541A0601"/>
    <w:rsid w:val="569DC533"/>
    <w:rsid w:val="56BC38FA"/>
    <w:rsid w:val="57B6B773"/>
    <w:rsid w:val="57C5AD4C"/>
    <w:rsid w:val="580E73DF"/>
    <w:rsid w:val="5955367A"/>
    <w:rsid w:val="5A7FF2FA"/>
    <w:rsid w:val="5DC4F63C"/>
    <w:rsid w:val="5DCE1138"/>
    <w:rsid w:val="5DDEACF5"/>
    <w:rsid w:val="5EBC66CF"/>
    <w:rsid w:val="5EBED449"/>
    <w:rsid w:val="5F90CC94"/>
    <w:rsid w:val="615CD73C"/>
    <w:rsid w:val="62D54085"/>
    <w:rsid w:val="64793B2B"/>
    <w:rsid w:val="665EB4B9"/>
    <w:rsid w:val="668C7C19"/>
    <w:rsid w:val="66D246A1"/>
    <w:rsid w:val="6815109F"/>
    <w:rsid w:val="687EC827"/>
    <w:rsid w:val="694A5BE4"/>
    <w:rsid w:val="694BEE8C"/>
    <w:rsid w:val="6A90D2A1"/>
    <w:rsid w:val="6CADB189"/>
    <w:rsid w:val="6DC2FC05"/>
    <w:rsid w:val="6E656CCB"/>
    <w:rsid w:val="6FFCA9F9"/>
    <w:rsid w:val="7086D5F4"/>
    <w:rsid w:val="70FA4ADA"/>
    <w:rsid w:val="71B5D043"/>
    <w:rsid w:val="73A22D36"/>
    <w:rsid w:val="73B071C7"/>
    <w:rsid w:val="74259EDE"/>
    <w:rsid w:val="748F8A2D"/>
    <w:rsid w:val="751EFA13"/>
    <w:rsid w:val="7731E898"/>
    <w:rsid w:val="78667F60"/>
    <w:rsid w:val="7AFA54DB"/>
    <w:rsid w:val="7B97D93A"/>
    <w:rsid w:val="7C414BAB"/>
    <w:rsid w:val="7C8586A1"/>
    <w:rsid w:val="7D3FCD67"/>
    <w:rsid w:val="7E9C36E6"/>
    <w:rsid w:val="7F3CCB3A"/>
    <w:rsid w:val="7F864767"/>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C4BC67"/>
  <w15:docId w15:val="{725BADA5-FE9C-45AC-8934-27DD5D01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5B3D8D"/>
    <w:pPr>
      <w:jc w:val="both"/>
    </w:pPr>
    <w:rPr>
      <w:rFonts w:asciiTheme="minorHAnsi" w:hAnsiTheme="minorHAnsi"/>
      <w:sz w:val="22"/>
      <w:szCs w:val="22"/>
    </w:rPr>
  </w:style>
  <w:style w:type="paragraph" w:styleId="Heading1">
    <w:name w:val="heading 1"/>
    <w:basedOn w:val="NoSpacing"/>
    <w:next w:val="NoSpacing"/>
    <w:link w:val="Heading1Char"/>
    <w:uiPriority w:val="9"/>
    <w:qFormat/>
    <w:rsid w:val="00172B39"/>
    <w:pPr>
      <w:keepNext/>
      <w:keepLines/>
      <w:numPr>
        <w:numId w:val="4"/>
      </w:numPr>
      <w:outlineLvl w:val="0"/>
    </w:pPr>
    <w:rPr>
      <w:rFonts w:asciiTheme="majorHAnsi" w:hAnsiTheme="majorHAnsi"/>
      <w:b/>
      <w:bCs/>
      <w:color w:val="006EB6"/>
      <w:szCs w:val="28"/>
    </w:rPr>
  </w:style>
  <w:style w:type="paragraph" w:styleId="Heading2">
    <w:name w:val="heading 2"/>
    <w:basedOn w:val="NoSpacing"/>
    <w:next w:val="NoSpacing"/>
    <w:link w:val="Heading2Char"/>
    <w:uiPriority w:val="9"/>
    <w:unhideWhenUsed/>
    <w:qFormat/>
    <w:rsid w:val="00FA047A"/>
    <w:pPr>
      <w:keepNext/>
      <w:keepLines/>
      <w:numPr>
        <w:ilvl w:val="1"/>
        <w:numId w:val="4"/>
      </w:numPr>
      <w:outlineLvl w:val="1"/>
    </w:pPr>
    <w:rPr>
      <w:bCs/>
      <w:szCs w:val="26"/>
    </w:rPr>
  </w:style>
  <w:style w:type="paragraph" w:styleId="Heading3">
    <w:name w:val="heading 3"/>
    <w:basedOn w:val="NoSpacing"/>
    <w:next w:val="NoSpacing"/>
    <w:link w:val="Heading3Char"/>
    <w:uiPriority w:val="9"/>
    <w:unhideWhenUsed/>
    <w:qFormat/>
    <w:rsid w:val="00FA047A"/>
    <w:pPr>
      <w:keepNext/>
      <w:keepLines/>
      <w:numPr>
        <w:ilvl w:val="2"/>
        <w:numId w:val="4"/>
      </w:numPr>
      <w:outlineLvl w:val="2"/>
    </w:pPr>
    <w:rPr>
      <w:bCs/>
    </w:rPr>
  </w:style>
  <w:style w:type="paragraph" w:styleId="Heading4">
    <w:name w:val="heading 4"/>
    <w:basedOn w:val="Normal"/>
    <w:next w:val="Normal"/>
    <w:link w:val="Heading4Char"/>
    <w:uiPriority w:val="9"/>
    <w:unhideWhenUsed/>
    <w:qFormat/>
    <w:rsid w:val="00534840"/>
    <w:pPr>
      <w:keepNext/>
      <w:keepLines/>
      <w:numPr>
        <w:ilvl w:val="3"/>
        <w:numId w:val="4"/>
      </w:numPr>
      <w:spacing w:before="200"/>
      <w:outlineLvl w:val="3"/>
    </w:pPr>
    <w:rPr>
      <w:rFonts w:ascii="Arial" w:hAnsi="Arial"/>
      <w:b/>
      <w:bCs/>
      <w:i/>
      <w:iCs/>
      <w:color w:val="006EB6"/>
    </w:rPr>
  </w:style>
  <w:style w:type="paragraph" w:styleId="Heading5">
    <w:name w:val="heading 5"/>
    <w:basedOn w:val="Normal"/>
    <w:next w:val="Normal"/>
    <w:link w:val="Heading5Char"/>
    <w:uiPriority w:val="9"/>
    <w:unhideWhenUsed/>
    <w:qFormat/>
    <w:rsid w:val="00534840"/>
    <w:pPr>
      <w:keepNext/>
      <w:keepLines/>
      <w:numPr>
        <w:ilvl w:val="4"/>
        <w:numId w:val="4"/>
      </w:numPr>
      <w:spacing w:before="200"/>
      <w:outlineLvl w:val="4"/>
    </w:pPr>
    <w:rPr>
      <w:rFonts w:ascii="Arial" w:hAnsi="Arial"/>
      <w:color w:val="243F60"/>
    </w:rPr>
  </w:style>
  <w:style w:type="paragraph" w:styleId="Heading6">
    <w:name w:val="heading 6"/>
    <w:basedOn w:val="Normal"/>
    <w:next w:val="Normal"/>
    <w:link w:val="Heading6Char"/>
    <w:uiPriority w:val="9"/>
    <w:semiHidden/>
    <w:unhideWhenUsed/>
    <w:qFormat/>
    <w:rsid w:val="00534840"/>
    <w:pPr>
      <w:keepNext/>
      <w:keepLines/>
      <w:numPr>
        <w:ilvl w:val="5"/>
        <w:numId w:val="4"/>
      </w:numPr>
      <w:spacing w:before="200"/>
      <w:outlineLvl w:val="5"/>
    </w:pPr>
    <w:rPr>
      <w:rFonts w:ascii="Arial" w:hAnsi="Arial"/>
      <w:i/>
      <w:iCs/>
      <w:color w:val="243F60"/>
    </w:rPr>
  </w:style>
  <w:style w:type="paragraph" w:styleId="Heading7">
    <w:name w:val="heading 7"/>
    <w:basedOn w:val="Normal"/>
    <w:next w:val="Normal"/>
    <w:link w:val="Heading7Char"/>
    <w:uiPriority w:val="9"/>
    <w:semiHidden/>
    <w:unhideWhenUsed/>
    <w:qFormat/>
    <w:rsid w:val="00B951F7"/>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B951F7"/>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B951F7"/>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Spacing"/>
    <w:link w:val="HeaderChar"/>
    <w:unhideWhenUsed/>
    <w:rsid w:val="008D4FA6"/>
    <w:pPr>
      <w:tabs>
        <w:tab w:val="center" w:pos="4513"/>
        <w:tab w:val="right" w:pos="9026"/>
      </w:tabs>
    </w:pPr>
    <w:rPr>
      <w:rFonts w:asciiTheme="majorHAnsi" w:hAnsiTheme="majorHAnsi"/>
    </w:rPr>
  </w:style>
  <w:style w:type="character" w:customStyle="1" w:styleId="HeaderChar">
    <w:name w:val="Header Char"/>
    <w:basedOn w:val="DefaultParagraphFont"/>
    <w:link w:val="Header"/>
    <w:rsid w:val="008D4FA6"/>
    <w:rPr>
      <w:rFonts w:asciiTheme="majorHAnsi" w:hAnsiTheme="majorHAnsi"/>
      <w:sz w:val="22"/>
      <w:szCs w:val="22"/>
    </w:rPr>
  </w:style>
  <w:style w:type="paragraph" w:styleId="Footer">
    <w:name w:val="footer"/>
    <w:basedOn w:val="Normal"/>
    <w:link w:val="FooterChar"/>
    <w:uiPriority w:val="99"/>
    <w:unhideWhenUsed/>
    <w:rsid w:val="00C75CEE"/>
    <w:pPr>
      <w:tabs>
        <w:tab w:val="center" w:pos="4513"/>
        <w:tab w:val="right" w:pos="9026"/>
      </w:tabs>
    </w:pPr>
  </w:style>
  <w:style w:type="character" w:customStyle="1" w:styleId="FooterChar">
    <w:name w:val="Footer Char"/>
    <w:basedOn w:val="DefaultParagraphFont"/>
    <w:link w:val="Footer"/>
    <w:uiPriority w:val="99"/>
    <w:rsid w:val="00C75CEE"/>
  </w:style>
  <w:style w:type="paragraph" w:styleId="BalloonText">
    <w:name w:val="Balloon Text"/>
    <w:basedOn w:val="Normal"/>
    <w:link w:val="BalloonTextChar"/>
    <w:uiPriority w:val="99"/>
    <w:semiHidden/>
    <w:unhideWhenUsed/>
    <w:rsid w:val="00C75CEE"/>
    <w:rPr>
      <w:rFonts w:ascii="Tahoma" w:hAnsi="Tahoma" w:cs="Tahoma"/>
      <w:sz w:val="16"/>
      <w:szCs w:val="16"/>
    </w:rPr>
  </w:style>
  <w:style w:type="character" w:customStyle="1" w:styleId="BalloonTextChar">
    <w:name w:val="Balloon Text Char"/>
    <w:link w:val="BalloonText"/>
    <w:uiPriority w:val="99"/>
    <w:semiHidden/>
    <w:rsid w:val="00C75CEE"/>
    <w:rPr>
      <w:rFonts w:ascii="Tahoma" w:hAnsi="Tahoma" w:cs="Tahoma"/>
      <w:sz w:val="16"/>
      <w:szCs w:val="16"/>
    </w:rPr>
  </w:style>
  <w:style w:type="character" w:styleId="Hyperlink">
    <w:name w:val="Hyperlink"/>
    <w:uiPriority w:val="99"/>
    <w:rsid w:val="00C75CEE"/>
    <w:rPr>
      <w:color w:val="0000FF"/>
      <w:u w:val="single"/>
    </w:rPr>
  </w:style>
  <w:style w:type="character" w:styleId="PlaceholderText">
    <w:name w:val="Placeholder Text"/>
    <w:uiPriority w:val="99"/>
    <w:semiHidden/>
    <w:rsid w:val="00C75CEE"/>
    <w:rPr>
      <w:color w:val="808080"/>
    </w:rPr>
  </w:style>
  <w:style w:type="character" w:customStyle="1" w:styleId="Heading1Char">
    <w:name w:val="Heading 1 Char"/>
    <w:link w:val="Heading1"/>
    <w:uiPriority w:val="9"/>
    <w:rsid w:val="00172B39"/>
    <w:rPr>
      <w:rFonts w:asciiTheme="majorHAnsi" w:hAnsiTheme="majorHAnsi"/>
      <w:b/>
      <w:bCs/>
      <w:color w:val="006EB6"/>
      <w:sz w:val="22"/>
      <w:szCs w:val="28"/>
    </w:rPr>
  </w:style>
  <w:style w:type="paragraph" w:styleId="ListParagraph">
    <w:name w:val="List Paragraph"/>
    <w:basedOn w:val="Normal"/>
    <w:link w:val="ListParagraphChar"/>
    <w:uiPriority w:val="34"/>
    <w:qFormat/>
    <w:rsid w:val="00A62BC0"/>
    <w:pPr>
      <w:spacing w:line="259" w:lineRule="auto"/>
      <w:ind w:left="720"/>
      <w:contextualSpacing/>
    </w:pPr>
    <w:rPr>
      <w:rFonts w:ascii="Franklin Gothic Book" w:hAnsi="Franklin Gothic Book"/>
    </w:rPr>
  </w:style>
  <w:style w:type="character" w:customStyle="1" w:styleId="ListParagraphChar">
    <w:name w:val="List Paragraph Char"/>
    <w:link w:val="ListParagraph"/>
    <w:uiPriority w:val="34"/>
    <w:locked/>
    <w:rsid w:val="00A62BC0"/>
    <w:rPr>
      <w:rFonts w:ascii="Franklin Gothic Book" w:eastAsia="Times New Roman" w:hAnsi="Franklin Gothic Book" w:cs="Times New Roman"/>
      <w:lang w:eastAsia="en-GB"/>
    </w:rPr>
  </w:style>
  <w:style w:type="character" w:customStyle="1" w:styleId="Heading2Char">
    <w:name w:val="Heading 2 Char"/>
    <w:link w:val="Heading2"/>
    <w:uiPriority w:val="9"/>
    <w:rsid w:val="00FA047A"/>
    <w:rPr>
      <w:rFonts w:asciiTheme="minorHAnsi" w:hAnsiTheme="minorHAnsi"/>
      <w:bCs/>
      <w:sz w:val="22"/>
      <w:szCs w:val="26"/>
    </w:rPr>
  </w:style>
  <w:style w:type="character" w:customStyle="1" w:styleId="Heading3Char">
    <w:name w:val="Heading 3 Char"/>
    <w:link w:val="Heading3"/>
    <w:uiPriority w:val="9"/>
    <w:rsid w:val="00FA047A"/>
    <w:rPr>
      <w:rFonts w:asciiTheme="minorHAnsi" w:hAnsiTheme="minorHAnsi"/>
      <w:bCs/>
      <w:sz w:val="22"/>
      <w:szCs w:val="22"/>
    </w:rPr>
  </w:style>
  <w:style w:type="character" w:customStyle="1" w:styleId="Heading4Char">
    <w:name w:val="Heading 4 Char"/>
    <w:link w:val="Heading4"/>
    <w:uiPriority w:val="9"/>
    <w:rsid w:val="00534840"/>
    <w:rPr>
      <w:rFonts w:ascii="Arial" w:hAnsi="Arial"/>
      <w:b/>
      <w:bCs/>
      <w:i/>
      <w:iCs/>
      <w:color w:val="006EB6"/>
      <w:sz w:val="22"/>
      <w:szCs w:val="22"/>
    </w:rPr>
  </w:style>
  <w:style w:type="character" w:customStyle="1" w:styleId="Heading5Char">
    <w:name w:val="Heading 5 Char"/>
    <w:link w:val="Heading5"/>
    <w:uiPriority w:val="9"/>
    <w:rsid w:val="00534840"/>
    <w:rPr>
      <w:rFonts w:ascii="Arial" w:hAnsi="Arial"/>
      <w:color w:val="243F60"/>
      <w:sz w:val="22"/>
      <w:szCs w:val="22"/>
    </w:rPr>
  </w:style>
  <w:style w:type="character" w:customStyle="1" w:styleId="Heading6Char">
    <w:name w:val="Heading 6 Char"/>
    <w:link w:val="Heading6"/>
    <w:uiPriority w:val="9"/>
    <w:semiHidden/>
    <w:rsid w:val="00534840"/>
    <w:rPr>
      <w:rFonts w:ascii="Arial" w:hAnsi="Arial"/>
      <w:i/>
      <w:iCs/>
      <w:color w:val="243F60"/>
      <w:sz w:val="22"/>
      <w:szCs w:val="22"/>
    </w:rPr>
  </w:style>
  <w:style w:type="character" w:customStyle="1" w:styleId="Heading7Char">
    <w:name w:val="Heading 7 Char"/>
    <w:link w:val="Heading7"/>
    <w:uiPriority w:val="9"/>
    <w:semiHidden/>
    <w:rsid w:val="00B951F7"/>
    <w:rPr>
      <w:rFonts w:ascii="Cambria" w:hAnsi="Cambria"/>
      <w:i/>
      <w:iCs/>
      <w:color w:val="404040"/>
      <w:sz w:val="22"/>
      <w:szCs w:val="22"/>
    </w:rPr>
  </w:style>
  <w:style w:type="character" w:customStyle="1" w:styleId="Heading8Char">
    <w:name w:val="Heading 8 Char"/>
    <w:link w:val="Heading8"/>
    <w:uiPriority w:val="9"/>
    <w:semiHidden/>
    <w:rsid w:val="00B951F7"/>
    <w:rPr>
      <w:rFonts w:ascii="Cambria" w:hAnsi="Cambria"/>
      <w:color w:val="404040"/>
    </w:rPr>
  </w:style>
  <w:style w:type="character" w:customStyle="1" w:styleId="Heading9Char">
    <w:name w:val="Heading 9 Char"/>
    <w:link w:val="Heading9"/>
    <w:uiPriority w:val="9"/>
    <w:semiHidden/>
    <w:rsid w:val="00B951F7"/>
    <w:rPr>
      <w:rFonts w:ascii="Cambria" w:hAnsi="Cambria"/>
      <w:i/>
      <w:iCs/>
      <w:color w:val="404040"/>
    </w:rPr>
  </w:style>
  <w:style w:type="numbering" w:customStyle="1" w:styleId="Style1">
    <w:name w:val="Style1"/>
    <w:uiPriority w:val="99"/>
    <w:rsid w:val="00B951F7"/>
    <w:pPr>
      <w:numPr>
        <w:numId w:val="5"/>
      </w:numPr>
    </w:pPr>
  </w:style>
  <w:style w:type="character" w:customStyle="1" w:styleId="TempBodyTextChar">
    <w:name w:val="Temp Body Text Char"/>
    <w:link w:val="TempBodyText"/>
    <w:locked/>
    <w:rsid w:val="0097581B"/>
    <w:rPr>
      <w:rFonts w:ascii="Arial" w:hAnsi="Arial" w:cs="Arial"/>
      <w:lang w:eastAsia="ko-KR"/>
    </w:rPr>
  </w:style>
  <w:style w:type="paragraph" w:customStyle="1" w:styleId="TempBodyText">
    <w:name w:val="Temp Body Text"/>
    <w:basedOn w:val="ListParagraph"/>
    <w:link w:val="TempBodyTextChar"/>
    <w:qFormat/>
    <w:rsid w:val="0097581B"/>
    <w:pPr>
      <w:spacing w:after="200" w:line="276" w:lineRule="auto"/>
      <w:ind w:left="1567" w:hanging="432"/>
    </w:pPr>
    <w:rPr>
      <w:rFonts w:ascii="Arial" w:eastAsia="Calibri" w:hAnsi="Arial" w:cs="Arial"/>
      <w:lang w:eastAsia="ko-KR"/>
    </w:rPr>
  </w:style>
  <w:style w:type="paragraph" w:styleId="NoSpacing">
    <w:name w:val="No Spacing"/>
    <w:qFormat/>
    <w:rsid w:val="005B3D8D"/>
    <w:pPr>
      <w:jc w:val="both"/>
    </w:pPr>
    <w:rPr>
      <w:rFonts w:asciiTheme="minorHAnsi" w:hAnsiTheme="minorHAnsi"/>
      <w:sz w:val="22"/>
      <w:szCs w:val="22"/>
    </w:rPr>
  </w:style>
  <w:style w:type="table" w:styleId="TableGrid">
    <w:name w:val="Table Grid"/>
    <w:basedOn w:val="TableNormal"/>
    <w:uiPriority w:val="59"/>
    <w:rsid w:val="00343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7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7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7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7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Spacing"/>
    <w:next w:val="NoSpacing"/>
    <w:link w:val="TitleChar"/>
    <w:uiPriority w:val="10"/>
    <w:qFormat/>
    <w:rsid w:val="00FA047A"/>
    <w:pPr>
      <w:contextualSpacing/>
      <w:jc w:val="center"/>
    </w:pPr>
    <w:rPr>
      <w:rFonts w:asciiTheme="majorHAnsi" w:eastAsiaTheme="majorEastAsia" w:hAnsiTheme="majorHAnsi" w:cstheme="majorBidi"/>
      <w:b/>
      <w:spacing w:val="-10"/>
      <w:kern w:val="28"/>
      <w:sz w:val="52"/>
      <w:szCs w:val="56"/>
    </w:rPr>
  </w:style>
  <w:style w:type="character" w:customStyle="1" w:styleId="TitleChar">
    <w:name w:val="Title Char"/>
    <w:basedOn w:val="DefaultParagraphFont"/>
    <w:link w:val="Title"/>
    <w:uiPriority w:val="10"/>
    <w:rsid w:val="00FA047A"/>
    <w:rPr>
      <w:rFonts w:asciiTheme="majorHAnsi" w:eastAsiaTheme="majorEastAsia" w:hAnsiTheme="majorHAnsi" w:cstheme="majorBidi"/>
      <w:b/>
      <w:spacing w:val="-10"/>
      <w:kern w:val="28"/>
      <w:sz w:val="52"/>
      <w:szCs w:val="56"/>
    </w:rPr>
  </w:style>
  <w:style w:type="paragraph" w:styleId="Subtitle">
    <w:name w:val="Subtitle"/>
    <w:basedOn w:val="NoSpacing"/>
    <w:next w:val="NoSpacing"/>
    <w:link w:val="SubtitleChar"/>
    <w:uiPriority w:val="11"/>
    <w:qFormat/>
    <w:rsid w:val="00E77235"/>
    <w:pPr>
      <w:numPr>
        <w:ilvl w:val="1"/>
      </w:numPr>
      <w:jc w:val="center"/>
    </w:pPr>
    <w:rPr>
      <w:rFonts w:asciiTheme="majorHAnsi" w:eastAsiaTheme="minorEastAsia" w:hAnsiTheme="majorHAnsi" w:cstheme="minorBidi"/>
      <w:spacing w:val="15"/>
      <w:sz w:val="52"/>
    </w:rPr>
  </w:style>
  <w:style w:type="character" w:customStyle="1" w:styleId="SubtitleChar">
    <w:name w:val="Subtitle Char"/>
    <w:basedOn w:val="DefaultParagraphFont"/>
    <w:link w:val="Subtitle"/>
    <w:uiPriority w:val="11"/>
    <w:rsid w:val="00E77235"/>
    <w:rPr>
      <w:rFonts w:asciiTheme="majorHAnsi" w:eastAsiaTheme="minorEastAsia" w:hAnsiTheme="majorHAnsi" w:cstheme="minorBidi"/>
      <w:spacing w:val="15"/>
      <w:sz w:val="52"/>
      <w:szCs w:val="22"/>
    </w:rPr>
  </w:style>
  <w:style w:type="paragraph" w:styleId="BodyText2">
    <w:name w:val="Body Text 2"/>
    <w:basedOn w:val="Normal"/>
    <w:link w:val="BodyText2Char"/>
    <w:semiHidden/>
    <w:rsid w:val="00CE0D53"/>
    <w:pPr>
      <w:jc w:val="left"/>
    </w:pPr>
    <w:rPr>
      <w:rFonts w:ascii="Times New Roman" w:hAnsi="Times New Roman"/>
      <w:sz w:val="24"/>
      <w:szCs w:val="20"/>
      <w:lang w:val="en-US"/>
    </w:rPr>
  </w:style>
  <w:style w:type="character" w:customStyle="1" w:styleId="BodyText2Char">
    <w:name w:val="Body Text 2 Char"/>
    <w:basedOn w:val="DefaultParagraphFont"/>
    <w:link w:val="BodyText2"/>
    <w:semiHidden/>
    <w:rsid w:val="00CE0D53"/>
    <w:rPr>
      <w:rFonts w:ascii="Times New Roman" w:hAnsi="Times New Roman"/>
      <w:sz w:val="24"/>
      <w:lang w:val="en-US"/>
    </w:rPr>
  </w:style>
  <w:style w:type="paragraph" w:customStyle="1" w:styleId="Default">
    <w:name w:val="Default"/>
    <w:rsid w:val="00CE0D53"/>
    <w:pPr>
      <w:autoSpaceDE w:val="0"/>
      <w:autoSpaceDN w:val="0"/>
      <w:adjustRightInd w:val="0"/>
    </w:pPr>
    <w:rPr>
      <w:rFonts w:cs="Calibri"/>
      <w:color w:val="000000"/>
      <w:sz w:val="24"/>
      <w:szCs w:val="24"/>
    </w:rPr>
  </w:style>
  <w:style w:type="paragraph" w:styleId="NormalWeb">
    <w:name w:val="Normal (Web)"/>
    <w:basedOn w:val="Normal"/>
    <w:uiPriority w:val="99"/>
    <w:unhideWhenUsed/>
    <w:rsid w:val="006716F0"/>
    <w:pPr>
      <w:spacing w:after="200" w:line="276" w:lineRule="auto"/>
      <w:jc w:val="left"/>
    </w:pPr>
    <w:rPr>
      <w:rFonts w:ascii="Times New Roman" w:eastAsiaTheme="minorEastAsia" w:hAnsi="Times New Roman"/>
      <w:sz w:val="24"/>
      <w:szCs w:val="24"/>
    </w:rPr>
  </w:style>
  <w:style w:type="paragraph" w:styleId="BodyText">
    <w:name w:val="Body Text"/>
    <w:basedOn w:val="Normal"/>
    <w:link w:val="BodyTextChar"/>
    <w:uiPriority w:val="99"/>
    <w:semiHidden/>
    <w:unhideWhenUsed/>
    <w:rsid w:val="00CF2408"/>
    <w:pPr>
      <w:spacing w:after="120"/>
    </w:pPr>
  </w:style>
  <w:style w:type="character" w:customStyle="1" w:styleId="BodyTextChar">
    <w:name w:val="Body Text Char"/>
    <w:basedOn w:val="DefaultParagraphFont"/>
    <w:link w:val="BodyText"/>
    <w:uiPriority w:val="99"/>
    <w:semiHidden/>
    <w:rsid w:val="00CF2408"/>
    <w:rPr>
      <w:rFonts w:asciiTheme="minorHAnsi" w:hAnsiTheme="minorHAnsi"/>
      <w:sz w:val="22"/>
      <w:szCs w:val="22"/>
    </w:rPr>
  </w:style>
  <w:style w:type="paragraph" w:styleId="PlainText">
    <w:name w:val="Plain Text"/>
    <w:basedOn w:val="Normal"/>
    <w:link w:val="PlainTextChar"/>
    <w:uiPriority w:val="99"/>
    <w:unhideWhenUsed/>
    <w:rsid w:val="00827AD0"/>
    <w:pPr>
      <w:jc w:val="left"/>
    </w:pPr>
    <w:rPr>
      <w:rFonts w:ascii="Consolas" w:eastAsia="Calibri" w:hAnsi="Consolas" w:cs="Consolas"/>
      <w:sz w:val="21"/>
      <w:szCs w:val="21"/>
      <w:lang w:eastAsia="en-US"/>
    </w:rPr>
  </w:style>
  <w:style w:type="character" w:customStyle="1" w:styleId="PlainTextChar">
    <w:name w:val="Plain Text Char"/>
    <w:basedOn w:val="DefaultParagraphFont"/>
    <w:link w:val="PlainText"/>
    <w:uiPriority w:val="99"/>
    <w:rsid w:val="00827AD0"/>
    <w:rPr>
      <w:rFonts w:ascii="Consolas" w:eastAsia="Calibri" w:hAnsi="Consolas" w:cs="Consolas"/>
      <w:sz w:val="21"/>
      <w:szCs w:val="21"/>
      <w:lang w:eastAsia="en-US"/>
    </w:rPr>
  </w:style>
  <w:style w:type="paragraph" w:customStyle="1" w:styleId="Style2">
    <w:name w:val="Style2"/>
    <w:basedOn w:val="Normal"/>
    <w:rsid w:val="00144BC2"/>
    <w:pPr>
      <w:autoSpaceDE w:val="0"/>
      <w:autoSpaceDN w:val="0"/>
      <w:adjustRightInd w:val="0"/>
      <w:jc w:val="left"/>
    </w:pPr>
    <w:rPr>
      <w:rFonts w:ascii="GillSans" w:hAnsi="GillSans" w:cs="VAGRounded-Bold"/>
      <w:b/>
      <w:bCs/>
      <w:color w:val="009D91"/>
      <w:sz w:val="38"/>
      <w:szCs w:val="38"/>
    </w:rPr>
  </w:style>
  <w:style w:type="paragraph" w:customStyle="1" w:styleId="Style3">
    <w:name w:val="Style3"/>
    <w:basedOn w:val="Normal"/>
    <w:link w:val="Style3Char"/>
    <w:rsid w:val="00144BC2"/>
    <w:pPr>
      <w:autoSpaceDE w:val="0"/>
      <w:autoSpaceDN w:val="0"/>
      <w:adjustRightInd w:val="0"/>
      <w:jc w:val="left"/>
    </w:pPr>
    <w:rPr>
      <w:rFonts w:ascii="GillSans" w:hAnsi="GillSans" w:cs="VAGRounded-Light"/>
      <w:color w:val="009D91"/>
      <w:sz w:val="24"/>
      <w:szCs w:val="24"/>
    </w:rPr>
  </w:style>
  <w:style w:type="character" w:customStyle="1" w:styleId="Style3Char">
    <w:name w:val="Style3 Char"/>
    <w:link w:val="Style3"/>
    <w:rsid w:val="00144BC2"/>
    <w:rPr>
      <w:rFonts w:ascii="GillSans" w:hAnsi="GillSans" w:cs="VAGRounded-Light"/>
      <w:color w:val="009D91"/>
      <w:sz w:val="24"/>
      <w:szCs w:val="24"/>
    </w:rPr>
  </w:style>
  <w:style w:type="paragraph" w:customStyle="1" w:styleId="textbody">
    <w:name w:val="text_body"/>
    <w:basedOn w:val="Normal"/>
    <w:rsid w:val="00144BC2"/>
    <w:pPr>
      <w:spacing w:before="100" w:beforeAutospacing="1" w:after="100" w:afterAutospacing="1"/>
      <w:jc w:val="left"/>
    </w:pPr>
    <w:rPr>
      <w:rFonts w:ascii="Times New Roman" w:hAnsi="Times New Roman"/>
      <w:sz w:val="24"/>
      <w:szCs w:val="24"/>
    </w:rPr>
  </w:style>
  <w:style w:type="table" w:customStyle="1" w:styleId="TableGrid0">
    <w:name w:val="TableGrid"/>
    <w:rsid w:val="002F329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Strong">
    <w:name w:val="Strong"/>
    <w:basedOn w:val="DefaultParagraphFont"/>
    <w:uiPriority w:val="22"/>
    <w:qFormat/>
    <w:rsid w:val="00905F74"/>
    <w:rPr>
      <w:b/>
      <w:bCs/>
    </w:rPr>
  </w:style>
  <w:style w:type="table" w:customStyle="1" w:styleId="TableGrid1">
    <w:name w:val="Table Grid1"/>
    <w:basedOn w:val="TableNormal"/>
    <w:next w:val="TableGrid"/>
    <w:rsid w:val="00905F7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377A"/>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148149">
      <w:bodyDiv w:val="1"/>
      <w:marLeft w:val="0"/>
      <w:marRight w:val="0"/>
      <w:marTop w:val="0"/>
      <w:marBottom w:val="0"/>
      <w:divBdr>
        <w:top w:val="none" w:sz="0" w:space="0" w:color="auto"/>
        <w:left w:val="none" w:sz="0" w:space="0" w:color="auto"/>
        <w:bottom w:val="none" w:sz="0" w:space="0" w:color="auto"/>
        <w:right w:val="none" w:sz="0" w:space="0" w:color="auto"/>
      </w:divBdr>
    </w:div>
    <w:div w:id="11332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ogni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gnita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2014-01-13T00:00:00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a8813dcf-f6c6-47f9-ac1a-68987d1a92fa">
      <UserInfo>
        <DisplayName/>
        <AccountId xsi:nil="true"/>
        <AccountType/>
      </UserInfo>
    </SharedWithUsers>
    <TaxCatchAll xmlns="a8813dcf-f6c6-47f9-ac1a-68987d1a92fa" xsi:nil="true"/>
    <lcf76f155ced4ddcb4097134ff3c332f xmlns="c3089f1d-eac1-4e04-af39-2496107746e5">
      <Terms xmlns="http://schemas.microsoft.com/office/infopath/2007/PartnerControls"/>
    </lcf76f155ced4ddcb4097134ff3c332f>
    <MediaLengthInSeconds xmlns="c3089f1d-eac1-4e04-af39-2496107746e5" xsi:nil="true"/>
    <_ip_UnifiedCompliancePolicyUIAction xmlns="http://schemas.microsoft.com/sharepoint/v3" xsi:nil="true"/>
    <NotebookType xmlns="c3089f1d-eac1-4e04-af39-2496107746e5" xsi:nil="true"/>
    <CultureName xmlns="c3089f1d-eac1-4e04-af39-2496107746e5" xsi:nil="true"/>
    <AppVersion xmlns="c3089f1d-eac1-4e04-af39-2496107746e5" xsi:nil="true"/>
    <Invited_Teachers xmlns="c3089f1d-eac1-4e04-af39-2496107746e5" xsi:nil="true"/>
    <Teams_Channel_Section_Location xmlns="c3089f1d-eac1-4e04-af39-2496107746e5" xsi:nil="true"/>
    <FolderType xmlns="c3089f1d-eac1-4e04-af39-2496107746e5" xsi:nil="true"/>
    <Owner xmlns="c3089f1d-eac1-4e04-af39-2496107746e5">
      <UserInfo>
        <DisplayName/>
        <AccountId xsi:nil="true"/>
        <AccountType/>
      </UserInfo>
    </Owner>
    <Teachers xmlns="c3089f1d-eac1-4e04-af39-2496107746e5">
      <UserInfo>
        <DisplayName/>
        <AccountId xsi:nil="true"/>
        <AccountType/>
      </UserInfo>
    </Teachers>
    <Students xmlns="c3089f1d-eac1-4e04-af39-2496107746e5">
      <UserInfo>
        <DisplayName/>
        <AccountId xsi:nil="true"/>
        <AccountType/>
      </UserInfo>
    </Students>
    <Student_Groups xmlns="c3089f1d-eac1-4e04-af39-2496107746e5">
      <UserInfo>
        <DisplayName/>
        <AccountId xsi:nil="true"/>
        <AccountType/>
      </UserInfo>
    </Student_Groups>
    <zklj xmlns="c3089f1d-eac1-4e04-af39-2496107746e5">
      <UserInfo>
        <DisplayName/>
        <AccountId xsi:nil="true"/>
        <AccountType/>
      </UserInfo>
    </zklj>
    <Math_Settings xmlns="c3089f1d-eac1-4e04-af39-2496107746e5" xsi:nil="true"/>
    <_ip_UnifiedCompliancePolicyProperties xmlns="http://schemas.microsoft.com/sharepoint/v3" xsi:nil="true"/>
    <IsNotebookLocked xmlns="c3089f1d-eac1-4e04-af39-2496107746e5" xsi:nil="true"/>
    <DefaultSectionNames xmlns="c3089f1d-eac1-4e04-af39-2496107746e5" xsi:nil="true"/>
    <Templates xmlns="c3089f1d-eac1-4e04-af39-2496107746e5" xsi:nil="true"/>
    <Self_Registration_Enabled xmlns="c3089f1d-eac1-4e04-af39-2496107746e5" xsi:nil="true"/>
    <Has_Teacher_Only_SectionGroup xmlns="c3089f1d-eac1-4e04-af39-2496107746e5" xsi:nil="true"/>
    <Distribution_Groups xmlns="c3089f1d-eac1-4e04-af39-2496107746e5" xsi:nil="true"/>
    <TeamsChannelId xmlns="c3089f1d-eac1-4e04-af39-2496107746e5" xsi:nil="true"/>
    <Invited_Students xmlns="c3089f1d-eac1-4e04-af39-2496107746e5" xsi:nil="true"/>
    <_x0078_z49 xmlns="c3089f1d-eac1-4e04-af39-2496107746e5" xsi:nil="true"/>
    <LMS_Mappings xmlns="c3089f1d-eac1-4e04-af39-2496107746e5" xsi:nil="true"/>
    <Is_Collaboration_Space_Locked xmlns="c3089f1d-eac1-4e04-af39-2496107746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7D1B1D01E2B4A9F40BE7B7923F634" ma:contentTypeVersion="45" ma:contentTypeDescription="Create a new document." ma:contentTypeScope="" ma:versionID="d33b901b8e88bbff0c467e8c803b240a">
  <xsd:schema xmlns:xsd="http://www.w3.org/2001/XMLSchema" xmlns:xs="http://www.w3.org/2001/XMLSchema" xmlns:p="http://schemas.microsoft.com/office/2006/metadata/properties" xmlns:ns1="http://schemas.microsoft.com/sharepoint/v3" xmlns:ns2="c3089f1d-eac1-4e04-af39-2496107746e5" xmlns:ns3="a8813dcf-f6c6-47f9-ac1a-68987d1a92fa" targetNamespace="http://schemas.microsoft.com/office/2006/metadata/properties" ma:root="true" ma:fieldsID="9d3f4a5f74780954acdcf03c8c993b2c" ns1:_="" ns2:_="" ns3:_="">
    <xsd:import namespace="http://schemas.microsoft.com/sharepoint/v3"/>
    <xsd:import namespace="c3089f1d-eac1-4e04-af39-2496107746e5"/>
    <xsd:import namespace="a8813dcf-f6c6-47f9-ac1a-68987d1a92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x0078_z49" minOccurs="0"/>
                <xsd:element ref="ns2:zklj"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89f1d-eac1-4e04-af39-249610774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x0078_z49" ma:index="20" nillable="true" ma:displayName="Date and time" ma:internalName="_x0078_z49">
      <xsd:simpleType>
        <xsd:restriction base="dms:DateTime"/>
      </xsd:simpleType>
    </xsd:element>
    <xsd:element name="zklj" ma:index="21" nillable="true" ma:displayName="Person or Group" ma:list="UserInfo" ma:internalName="zklj">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NotebookType" ma:index="28" nillable="true" ma:displayName="Notebook Type" ma:internalName="NotebookType">
      <xsd:simpleType>
        <xsd:restriction base="dms:Text"/>
      </xsd:simpleType>
    </xsd:element>
    <xsd:element name="FolderType" ma:index="29" nillable="true" ma:displayName="Folder Type" ma:internalName="FolderType">
      <xsd:simpleType>
        <xsd:restriction base="dms:Text"/>
      </xsd:simpleType>
    </xsd:element>
    <xsd:element name="CultureName" ma:index="30" nillable="true" ma:displayName="Culture Name" ma:internalName="CultureName">
      <xsd:simpleType>
        <xsd:restriction base="dms:Text"/>
      </xsd:simpleType>
    </xsd:element>
    <xsd:element name="AppVersion" ma:index="31" nillable="true" ma:displayName="App Version" ma:internalName="AppVersion">
      <xsd:simpleType>
        <xsd:restriction base="dms:Text"/>
      </xsd:simpleType>
    </xsd:element>
    <xsd:element name="TeamsChannelId" ma:index="32" nillable="true" ma:displayName="Teams Channel Id" ma:internalName="TeamsChannelId">
      <xsd:simpleType>
        <xsd:restriction base="dms:Text"/>
      </xsd:simpleType>
    </xsd:element>
    <xsd:element name="Owner" ma:index="3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4" nillable="true" ma:displayName="Math Settings" ma:internalName="Math_Settings">
      <xsd:simpleType>
        <xsd:restriction base="dms:Text"/>
      </xsd:simpleType>
    </xsd:element>
    <xsd:element name="DefaultSectionNames" ma:index="35" nillable="true" ma:displayName="Default Section Names" ma:internalName="DefaultSectionNames">
      <xsd:simpleType>
        <xsd:restriction base="dms:Note">
          <xsd:maxLength value="255"/>
        </xsd:restriction>
      </xsd:simpleType>
    </xsd:element>
    <xsd:element name="Templates" ma:index="36" nillable="true" ma:displayName="Templates" ma:internalName="Templates">
      <xsd:simpleType>
        <xsd:restriction base="dms:Note">
          <xsd:maxLength value="255"/>
        </xsd:restriction>
      </xsd:simpleType>
    </xsd:element>
    <xsd:element name="Teachers" ma:index="3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Invited_Teachers" ma:index="42" nillable="true" ma:displayName="Invited Teachers" ma:internalName="Invited_Teachers">
      <xsd:simpleType>
        <xsd:restriction base="dms:Note">
          <xsd:maxLength value="255"/>
        </xsd:restriction>
      </xsd:simpleType>
    </xsd:element>
    <xsd:element name="Invited_Students" ma:index="43" nillable="true" ma:displayName="Invited Students" ma:internalName="Invited_Students">
      <xsd:simpleType>
        <xsd:restriction base="dms:Note">
          <xsd:maxLength value="255"/>
        </xsd:restriction>
      </xsd:simpleType>
    </xsd:element>
    <xsd:element name="Self_Registration_Enabled" ma:index="44" nillable="true" ma:displayName="Self Registration Enabled" ma:internalName="Self_Registration_Enabled">
      <xsd:simpleType>
        <xsd:restriction base="dms:Boolean"/>
      </xsd:simpleType>
    </xsd:element>
    <xsd:element name="Has_Teacher_Only_SectionGroup" ma:index="45" nillable="true" ma:displayName="Has Teacher Only SectionGroup" ma:internalName="Has_Teacher_Only_SectionGroup">
      <xsd:simpleType>
        <xsd:restriction base="dms:Boolean"/>
      </xsd:simpleType>
    </xsd:element>
    <xsd:element name="Is_Collaboration_Space_Locked" ma:index="46" nillable="true" ma:displayName="Is Collaboration Space Locked" ma:internalName="Is_Collaboration_Space_Locked">
      <xsd:simpleType>
        <xsd:restriction base="dms:Boolean"/>
      </xsd:simpleType>
    </xsd:element>
    <xsd:element name="IsNotebookLocked" ma:index="47" nillable="true" ma:displayName="Is Notebook Locked" ma:internalName="IsNotebookLocked">
      <xsd:simpleType>
        <xsd:restriction base="dms:Boolean"/>
      </xsd:simpleType>
    </xsd:element>
    <xsd:element name="Teams_Channel_Section_Location" ma:index="48" nillable="true" ma:displayName="Teams Channel Section Location" ma:internalName="Teams_Channel_Section_Location">
      <xsd:simpleType>
        <xsd:restriction base="dms:Text"/>
      </xsd:simpleType>
    </xsd:element>
    <xsd:element name="MediaServiceObjectDetectorVersions" ma:index="4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813dcf-f6c6-47f9-ac1a-68987d1a92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482e4d9-0d62-4298-9a00-b3e3f67c494e}" ma:internalName="TaxCatchAll" ma:showField="CatchAllData" ma:web="a8813dcf-f6c6-47f9-ac1a-68987d1a9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388F52-96B1-4236-A60A-1F9B04997F1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a8813dcf-f6c6-47f9-ac1a-68987d1a92fa"/>
    <ds:schemaRef ds:uri="c3089f1d-eac1-4e04-af39-2496107746e5"/>
    <ds:schemaRef ds:uri="http://www.w3.org/XML/1998/namespace"/>
    <ds:schemaRef ds:uri="http://purl.org/dc/dcmitype/"/>
  </ds:schemaRefs>
</ds:datastoreItem>
</file>

<file path=customXml/itemProps3.xml><?xml version="1.0" encoding="utf-8"?>
<ds:datastoreItem xmlns:ds="http://schemas.openxmlformats.org/officeDocument/2006/customXml" ds:itemID="{2A0DEBB4-C65D-4389-B03A-86C321D3C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089f1d-eac1-4e04-af39-2496107746e5"/>
    <ds:schemaRef ds:uri="a8813dcf-f6c6-47f9-ac1a-68987d1a9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5F6C4C-E37A-470D-B87F-0C2BC3090E8C}">
  <ds:schemaRefs>
    <ds:schemaRef ds:uri="http://schemas.openxmlformats.org/officeDocument/2006/bibliography"/>
  </ds:schemaRefs>
</ds:datastoreItem>
</file>

<file path=customXml/itemProps5.xml><?xml version="1.0" encoding="utf-8"?>
<ds:datastoreItem xmlns:ds="http://schemas.openxmlformats.org/officeDocument/2006/customXml" ds:itemID="{373C3188-4E0B-4E44-8E33-CB43713D35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3622</Words>
  <Characters>18909</Characters>
  <Application>Microsoft Office Word</Application>
  <DocSecurity>0</DocSecurity>
  <Lines>497</Lines>
  <Paragraphs>250</Paragraphs>
  <ScaleCrop>false</ScaleCrop>
  <Company>Cognita</Company>
  <LinksUpToDate>false</LinksUpToDate>
  <CharactersWithSpaces>22281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louise.hobkirk</dc:creator>
  <cp:keywords/>
  <cp:lastModifiedBy>Jennifer Charbonneau - NBH Canonbury</cp:lastModifiedBy>
  <cp:revision>57</cp:revision>
  <cp:lastPrinted>2018-03-09T18:52:00Z</cp:lastPrinted>
  <dcterms:created xsi:type="dcterms:W3CDTF">2024-06-04T08:52:00Z</dcterms:created>
  <dcterms:modified xsi:type="dcterms:W3CDTF">2025-03-31T06:35:00Z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0x0101004F47D1B1D01E2B4A9F40BE7B7923F634</vt:lpwstr>
  </property>
  <property fmtid="{D5CDD505-2E9C-101B-9397-08002B2CF9AE}" pid="3" name="Order">
    <vt:r8>10700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e257039cf1859be7b7c42b7f2a28b1de870e96a46715f354ed7c4865dd6f23b9</vt:lpwstr>
  </property>
</Properties>
</file>